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6310" w14:textId="0D8BB950" w:rsidR="00A875B9" w:rsidRDefault="00000000">
      <w:pPr>
        <w:pBdr>
          <w:top w:val="nil"/>
          <w:left w:val="nil"/>
          <w:bottom w:val="nil"/>
          <w:right w:val="nil"/>
          <w:between w:val="nil"/>
        </w:pBdr>
        <w:spacing w:line="240" w:lineRule="auto"/>
        <w:ind w:left="0" w:hanging="2"/>
        <w:rPr>
          <w:color w:val="FF0000"/>
        </w:rPr>
      </w:pPr>
      <w:r>
        <w:rPr>
          <w:color w:val="FF0000"/>
        </w:rPr>
        <w:t>NOTE (</w:t>
      </w:r>
      <w:r>
        <w:rPr>
          <w:b/>
          <w:color w:val="FF0000"/>
        </w:rPr>
        <w:t xml:space="preserve">da eliminare </w:t>
      </w:r>
      <w:r w:rsidR="00941707">
        <w:rPr>
          <w:b/>
          <w:color w:val="FF0000"/>
        </w:rPr>
        <w:t>al termine</w:t>
      </w:r>
      <w:r>
        <w:rPr>
          <w:b/>
          <w:color w:val="FF0000"/>
        </w:rPr>
        <w:t xml:space="preserve"> </w:t>
      </w:r>
      <w:r w:rsidR="00941707">
        <w:rPr>
          <w:b/>
          <w:color w:val="FF0000"/>
        </w:rPr>
        <w:t xml:space="preserve">della </w:t>
      </w:r>
      <w:r>
        <w:rPr>
          <w:b/>
          <w:color w:val="FF0000"/>
        </w:rPr>
        <w:t>compila</w:t>
      </w:r>
      <w:r w:rsidR="00941707">
        <w:rPr>
          <w:b/>
          <w:color w:val="FF0000"/>
        </w:rPr>
        <w:t>zione</w:t>
      </w:r>
      <w:r>
        <w:rPr>
          <w:b/>
          <w:color w:val="FF0000"/>
        </w:rPr>
        <w:t xml:space="preserve"> </w:t>
      </w:r>
      <w:r w:rsidR="00941707">
        <w:rPr>
          <w:b/>
          <w:color w:val="FF0000"/>
        </w:rPr>
        <w:t>de</w:t>
      </w:r>
      <w:r>
        <w:rPr>
          <w:b/>
          <w:color w:val="FF0000"/>
        </w:rPr>
        <w:t>l programma</w:t>
      </w:r>
      <w:r>
        <w:rPr>
          <w:color w:val="FF0000"/>
        </w:rPr>
        <w:t>):</w:t>
      </w:r>
    </w:p>
    <w:p w14:paraId="100462A1" w14:textId="509D4A1A" w:rsidR="00A875B9" w:rsidRPr="00941707" w:rsidRDefault="00000000" w:rsidP="00941707">
      <w:pPr>
        <w:pBdr>
          <w:top w:val="nil"/>
          <w:left w:val="nil"/>
          <w:bottom w:val="nil"/>
          <w:right w:val="nil"/>
          <w:between w:val="nil"/>
        </w:pBdr>
        <w:spacing w:line="240" w:lineRule="auto"/>
        <w:ind w:leftChars="0" w:left="0" w:firstLineChars="0" w:firstLine="0"/>
        <w:rPr>
          <w:color w:val="000000" w:themeColor="text1"/>
          <w:sz w:val="22"/>
          <w:szCs w:val="22"/>
        </w:rPr>
      </w:pPr>
      <w:bookmarkStart w:id="0" w:name="_heading=h.huj29am14bvj" w:colFirst="0" w:colLast="0"/>
      <w:bookmarkEnd w:id="0"/>
      <w:r w:rsidRPr="00941707">
        <w:rPr>
          <w:color w:val="000000" w:themeColor="text1"/>
          <w:sz w:val="22"/>
          <w:szCs w:val="22"/>
        </w:rPr>
        <w:t xml:space="preserve">- le parti </w:t>
      </w:r>
      <w:r w:rsidR="00941707">
        <w:rPr>
          <w:color w:val="000000" w:themeColor="text1"/>
          <w:sz w:val="22"/>
          <w:szCs w:val="22"/>
        </w:rPr>
        <w:t xml:space="preserve">di testo </w:t>
      </w:r>
      <w:r w:rsidR="000A0C2D" w:rsidRPr="00941707">
        <w:rPr>
          <w:color w:val="000000" w:themeColor="text1"/>
          <w:sz w:val="22"/>
          <w:szCs w:val="22"/>
        </w:rPr>
        <w:t xml:space="preserve">NON </w:t>
      </w:r>
      <w:r w:rsidRPr="00941707">
        <w:rPr>
          <w:color w:val="000000" w:themeColor="text1"/>
          <w:sz w:val="22"/>
          <w:szCs w:val="22"/>
        </w:rPr>
        <w:t xml:space="preserve">evidenziate </w:t>
      </w:r>
      <w:r w:rsidR="00941707">
        <w:rPr>
          <w:color w:val="000000" w:themeColor="text1"/>
          <w:sz w:val="22"/>
          <w:szCs w:val="22"/>
        </w:rPr>
        <w:t xml:space="preserve">con colore </w:t>
      </w:r>
      <w:r w:rsidR="000A0C2D" w:rsidRPr="00941707">
        <w:rPr>
          <w:color w:val="000000" w:themeColor="text1"/>
          <w:sz w:val="22"/>
          <w:szCs w:val="22"/>
        </w:rPr>
        <w:t>NON vanno modificate</w:t>
      </w:r>
      <w:r w:rsidRPr="00941707">
        <w:rPr>
          <w:color w:val="000000" w:themeColor="text1"/>
          <w:sz w:val="22"/>
          <w:szCs w:val="22"/>
        </w:rPr>
        <w:t>;</w:t>
      </w:r>
    </w:p>
    <w:p w14:paraId="13487563" w14:textId="6B854471" w:rsidR="00A875B9" w:rsidRPr="00941707" w:rsidRDefault="00000000">
      <w:pPr>
        <w:pBdr>
          <w:top w:val="nil"/>
          <w:left w:val="nil"/>
          <w:bottom w:val="nil"/>
          <w:right w:val="nil"/>
          <w:between w:val="nil"/>
        </w:pBdr>
        <w:spacing w:line="240" w:lineRule="auto"/>
        <w:ind w:left="0" w:hanging="2"/>
        <w:rPr>
          <w:color w:val="000000" w:themeColor="text1"/>
          <w:sz w:val="22"/>
          <w:szCs w:val="22"/>
        </w:rPr>
      </w:pPr>
      <w:bookmarkStart w:id="1" w:name="_heading=h.jz7hqeewjukh" w:colFirst="0" w:colLast="0"/>
      <w:bookmarkEnd w:id="1"/>
      <w:r w:rsidRPr="00941707">
        <w:rPr>
          <w:color w:val="000000" w:themeColor="text1"/>
          <w:sz w:val="22"/>
          <w:szCs w:val="22"/>
        </w:rPr>
        <w:t xml:space="preserve">- le parti evidenziate in </w:t>
      </w:r>
      <w:r w:rsidRPr="00941707">
        <w:rPr>
          <w:color w:val="000000" w:themeColor="text1"/>
          <w:sz w:val="22"/>
          <w:szCs w:val="22"/>
          <w:shd w:val="clear" w:color="auto" w:fill="00FA00"/>
        </w:rPr>
        <w:t>verde devono essere personalizzate da ogni docente</w:t>
      </w:r>
      <w:r w:rsidR="00E71514" w:rsidRPr="00941707">
        <w:rPr>
          <w:color w:val="000000" w:themeColor="text1"/>
          <w:sz w:val="22"/>
          <w:szCs w:val="22"/>
          <w:shd w:val="clear" w:color="auto" w:fill="00FA00"/>
        </w:rPr>
        <w:t xml:space="preserve"> e poi tolta l’evidenziazione</w:t>
      </w:r>
      <w:r w:rsidRPr="00941707">
        <w:rPr>
          <w:color w:val="000000" w:themeColor="text1"/>
          <w:sz w:val="22"/>
          <w:szCs w:val="22"/>
        </w:rPr>
        <w:t>;</w:t>
      </w:r>
    </w:p>
    <w:p w14:paraId="5DCC0199" w14:textId="77777777" w:rsidR="00A875B9" w:rsidRPr="00941707" w:rsidRDefault="00000000">
      <w:pPr>
        <w:pBdr>
          <w:top w:val="nil"/>
          <w:left w:val="nil"/>
          <w:bottom w:val="nil"/>
          <w:right w:val="nil"/>
          <w:between w:val="nil"/>
        </w:pBdr>
        <w:spacing w:line="240" w:lineRule="auto"/>
        <w:ind w:left="0" w:hanging="2"/>
        <w:rPr>
          <w:color w:val="000000" w:themeColor="text1"/>
          <w:sz w:val="22"/>
          <w:szCs w:val="22"/>
        </w:rPr>
      </w:pPr>
      <w:bookmarkStart w:id="2" w:name="_heading=h.jmivwf9w2pef" w:colFirst="0" w:colLast="0"/>
      <w:bookmarkEnd w:id="2"/>
      <w:r w:rsidRPr="00941707">
        <w:rPr>
          <w:color w:val="000000" w:themeColor="text1"/>
          <w:sz w:val="22"/>
          <w:szCs w:val="22"/>
        </w:rPr>
        <w:t>- i campi vuoti vanno riempiti secondo le indicazioni;</w:t>
      </w:r>
    </w:p>
    <w:p w14:paraId="766631FB" w14:textId="2C710719" w:rsidR="00A875B9" w:rsidRPr="00941707" w:rsidRDefault="00000000">
      <w:pPr>
        <w:pBdr>
          <w:top w:val="nil"/>
          <w:left w:val="nil"/>
          <w:bottom w:val="nil"/>
          <w:right w:val="nil"/>
          <w:between w:val="nil"/>
        </w:pBdr>
        <w:spacing w:line="240" w:lineRule="auto"/>
        <w:ind w:left="0" w:hanging="2"/>
        <w:rPr>
          <w:color w:val="000000" w:themeColor="text1"/>
          <w:sz w:val="22"/>
          <w:szCs w:val="22"/>
        </w:rPr>
      </w:pPr>
      <w:bookmarkStart w:id="3" w:name="_heading=h.g2xzqo81g1iz" w:colFirst="0" w:colLast="0"/>
      <w:bookmarkEnd w:id="3"/>
      <w:r w:rsidRPr="00941707">
        <w:rPr>
          <w:color w:val="000000" w:themeColor="text1"/>
          <w:sz w:val="22"/>
          <w:szCs w:val="22"/>
        </w:rPr>
        <w:t xml:space="preserve">- </w:t>
      </w:r>
      <w:r w:rsidR="00E71514" w:rsidRPr="00941707">
        <w:rPr>
          <w:color w:val="000000" w:themeColor="text1"/>
          <w:sz w:val="22"/>
          <w:szCs w:val="22"/>
        </w:rPr>
        <w:t xml:space="preserve">tutto </w:t>
      </w:r>
      <w:r w:rsidRPr="00941707">
        <w:rPr>
          <w:color w:val="000000" w:themeColor="text1"/>
          <w:sz w:val="22"/>
          <w:szCs w:val="22"/>
        </w:rPr>
        <w:t xml:space="preserve">il testo evidenziato in </w:t>
      </w:r>
      <w:r w:rsidRPr="00941707">
        <w:rPr>
          <w:color w:val="000000" w:themeColor="text1"/>
          <w:sz w:val="22"/>
          <w:szCs w:val="22"/>
          <w:highlight w:val="yellow"/>
        </w:rPr>
        <w:t>giallo</w:t>
      </w:r>
      <w:r w:rsidRPr="00941707">
        <w:rPr>
          <w:color w:val="000000" w:themeColor="text1"/>
          <w:sz w:val="22"/>
          <w:szCs w:val="22"/>
        </w:rPr>
        <w:t xml:space="preserve"> </w:t>
      </w:r>
      <w:r w:rsidRPr="00941707">
        <w:rPr>
          <w:color w:val="000000" w:themeColor="text1"/>
          <w:sz w:val="22"/>
          <w:szCs w:val="22"/>
          <w:highlight w:val="yellow"/>
        </w:rPr>
        <w:t xml:space="preserve">va </w:t>
      </w:r>
      <w:r w:rsidRPr="00941707">
        <w:rPr>
          <w:b/>
          <w:bCs/>
          <w:color w:val="000000" w:themeColor="text1"/>
          <w:sz w:val="22"/>
          <w:szCs w:val="22"/>
          <w:highlight w:val="yellow"/>
        </w:rPr>
        <w:t>eliminato</w:t>
      </w:r>
      <w:r w:rsidRPr="00941707">
        <w:rPr>
          <w:color w:val="000000" w:themeColor="text1"/>
          <w:sz w:val="22"/>
          <w:szCs w:val="22"/>
          <w:highlight w:val="yellow"/>
        </w:rPr>
        <w:t xml:space="preserve"> nella versione finale da ognuno</w:t>
      </w:r>
      <w:r w:rsidRPr="00941707">
        <w:rPr>
          <w:color w:val="000000" w:themeColor="text1"/>
          <w:sz w:val="22"/>
          <w:szCs w:val="22"/>
        </w:rPr>
        <w:t xml:space="preserve">: costituisce </w:t>
      </w:r>
      <w:r w:rsidR="00E71514" w:rsidRPr="00941707">
        <w:rPr>
          <w:color w:val="000000" w:themeColor="text1"/>
          <w:sz w:val="22"/>
          <w:szCs w:val="22"/>
        </w:rPr>
        <w:t xml:space="preserve">solo </w:t>
      </w:r>
      <w:r w:rsidRPr="00941707">
        <w:rPr>
          <w:color w:val="000000" w:themeColor="text1"/>
          <w:sz w:val="22"/>
          <w:szCs w:val="22"/>
        </w:rPr>
        <w:t>indicazioni/istruzioni per la compilazione dei relativi campi.</w:t>
      </w:r>
    </w:p>
    <w:p w14:paraId="60A33FB0" w14:textId="77777777" w:rsidR="00A875B9" w:rsidRDefault="00A875B9" w:rsidP="009B1347">
      <w:pPr>
        <w:pBdr>
          <w:top w:val="nil"/>
          <w:left w:val="nil"/>
          <w:bottom w:val="nil"/>
          <w:right w:val="nil"/>
          <w:between w:val="nil"/>
        </w:pBdr>
        <w:spacing w:line="240" w:lineRule="auto"/>
        <w:ind w:leftChars="0" w:left="0" w:firstLineChars="0" w:firstLine="0"/>
        <w:rPr>
          <w:color w:val="FF0000"/>
          <w:sz w:val="22"/>
          <w:szCs w:val="22"/>
        </w:rPr>
      </w:pPr>
      <w:bookmarkStart w:id="4" w:name="_heading=h.f5t3rbvsvctk" w:colFirst="0" w:colLast="0"/>
      <w:bookmarkStart w:id="5" w:name="_heading=h.96wyn3ks3m6r" w:colFirst="0" w:colLast="0"/>
      <w:bookmarkStart w:id="6" w:name="_heading=h.7maeot388em" w:colFirst="0" w:colLast="0"/>
      <w:bookmarkEnd w:id="4"/>
      <w:bookmarkEnd w:id="5"/>
      <w:bookmarkEnd w:id="6"/>
    </w:p>
    <w:p w14:paraId="71CF1E0C" w14:textId="77777777" w:rsidR="00A875B9" w:rsidRDefault="00A875B9">
      <w:pPr>
        <w:pBdr>
          <w:top w:val="nil"/>
          <w:left w:val="nil"/>
          <w:bottom w:val="nil"/>
          <w:right w:val="nil"/>
          <w:between w:val="nil"/>
        </w:pBdr>
        <w:spacing w:line="240" w:lineRule="auto"/>
        <w:ind w:left="0" w:hanging="2"/>
      </w:pPr>
      <w:bookmarkStart w:id="7" w:name="_heading=h.8c6jw8up9vfr" w:colFirst="0" w:colLast="0"/>
      <w:bookmarkEnd w:id="7"/>
    </w:p>
    <w:tbl>
      <w:tblPr>
        <w:tblStyle w:val="a9"/>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269"/>
        <w:gridCol w:w="856"/>
        <w:gridCol w:w="852"/>
        <w:gridCol w:w="1135"/>
        <w:gridCol w:w="2267"/>
        <w:gridCol w:w="992"/>
        <w:gridCol w:w="850"/>
      </w:tblGrid>
      <w:tr w:rsidR="00A875B9" w14:paraId="47D71856" w14:textId="77777777">
        <w:tc>
          <w:tcPr>
            <w:tcW w:w="9748" w:type="dxa"/>
            <w:gridSpan w:val="8"/>
            <w:shd w:val="clear" w:color="auto" w:fill="1F497D"/>
          </w:tcPr>
          <w:p w14:paraId="31C0ADC4" w14:textId="77777777" w:rsidR="00A875B9" w:rsidRDefault="00000000">
            <w:pPr>
              <w:pBdr>
                <w:top w:val="nil"/>
                <w:left w:val="nil"/>
                <w:bottom w:val="nil"/>
                <w:right w:val="nil"/>
                <w:between w:val="nil"/>
              </w:pBdr>
              <w:spacing w:before="120" w:after="120" w:line="240" w:lineRule="auto"/>
              <w:ind w:left="1" w:hanging="3"/>
              <w:rPr>
                <w:color w:val="000000"/>
                <w:sz w:val="28"/>
                <w:szCs w:val="28"/>
              </w:rPr>
            </w:pPr>
            <w:r>
              <w:rPr>
                <w:b/>
                <w:color w:val="FFFFFF"/>
                <w:sz w:val="28"/>
                <w:szCs w:val="28"/>
              </w:rPr>
              <w:t>Principali informazioni sull’insegnamento</w:t>
            </w:r>
          </w:p>
        </w:tc>
      </w:tr>
      <w:tr w:rsidR="00A875B9" w14:paraId="3B947ED9" w14:textId="77777777">
        <w:trPr>
          <w:trHeight w:val="664"/>
        </w:trPr>
        <w:tc>
          <w:tcPr>
            <w:tcW w:w="2796" w:type="dxa"/>
            <w:gridSpan w:val="2"/>
            <w:vAlign w:val="center"/>
          </w:tcPr>
          <w:p w14:paraId="21CD76CF"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Denominazione dell’insegnamento </w:t>
            </w:r>
          </w:p>
        </w:tc>
        <w:tc>
          <w:tcPr>
            <w:tcW w:w="6952" w:type="dxa"/>
            <w:gridSpan w:val="6"/>
            <w:vAlign w:val="center"/>
          </w:tcPr>
          <w:p w14:paraId="62539553" w14:textId="77777777" w:rsidR="00A875B9" w:rsidRDefault="00000000">
            <w:pPr>
              <w:pBdr>
                <w:top w:val="nil"/>
                <w:left w:val="nil"/>
                <w:bottom w:val="nil"/>
                <w:right w:val="nil"/>
                <w:between w:val="nil"/>
              </w:pBdr>
              <w:spacing w:line="240" w:lineRule="auto"/>
              <w:ind w:left="0" w:hanging="2"/>
              <w:jc w:val="center"/>
              <w:rPr>
                <w:color w:val="000000"/>
                <w:highlight w:val="green"/>
              </w:rPr>
            </w:pPr>
            <w:r>
              <w:rPr>
                <w:b/>
                <w:color w:val="000000"/>
                <w:highlight w:val="green"/>
              </w:rPr>
              <w:t>Denominazione dell'insegnamento</w:t>
            </w:r>
          </w:p>
        </w:tc>
      </w:tr>
      <w:tr w:rsidR="00A875B9" w14:paraId="7502C84B" w14:textId="77777777">
        <w:trPr>
          <w:trHeight w:val="546"/>
        </w:trPr>
        <w:tc>
          <w:tcPr>
            <w:tcW w:w="2796" w:type="dxa"/>
            <w:gridSpan w:val="2"/>
            <w:vAlign w:val="center"/>
          </w:tcPr>
          <w:p w14:paraId="4AD321AC"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Corso di studio</w:t>
            </w:r>
          </w:p>
        </w:tc>
        <w:tc>
          <w:tcPr>
            <w:tcW w:w="6952" w:type="dxa"/>
            <w:gridSpan w:val="6"/>
            <w:vAlign w:val="center"/>
          </w:tcPr>
          <w:p w14:paraId="20BFB155" w14:textId="77777777" w:rsidR="00A875B9" w:rsidRDefault="00000000">
            <w:pPr>
              <w:pBdr>
                <w:top w:val="nil"/>
                <w:left w:val="nil"/>
                <w:bottom w:val="nil"/>
                <w:right w:val="nil"/>
                <w:between w:val="nil"/>
              </w:pBdr>
              <w:spacing w:line="240" w:lineRule="auto"/>
              <w:ind w:left="0" w:hanging="2"/>
              <w:rPr>
                <w:color w:val="000000"/>
                <w:highlight w:val="green"/>
              </w:rPr>
            </w:pPr>
            <w:r>
              <w:rPr>
                <w:highlight w:val="green"/>
              </w:rPr>
              <w:t>Denominazione del corso di studi</w:t>
            </w:r>
          </w:p>
        </w:tc>
      </w:tr>
      <w:tr w:rsidR="00A875B9" w14:paraId="7AB0C3FA" w14:textId="77777777">
        <w:trPr>
          <w:trHeight w:val="271"/>
        </w:trPr>
        <w:tc>
          <w:tcPr>
            <w:tcW w:w="2796" w:type="dxa"/>
            <w:gridSpan w:val="2"/>
            <w:vAlign w:val="center"/>
          </w:tcPr>
          <w:p w14:paraId="06CACADA"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Anno Accademico</w:t>
            </w:r>
          </w:p>
        </w:tc>
        <w:tc>
          <w:tcPr>
            <w:tcW w:w="6952" w:type="dxa"/>
            <w:gridSpan w:val="6"/>
            <w:vAlign w:val="center"/>
          </w:tcPr>
          <w:p w14:paraId="2CD4CC5D" w14:textId="3F668EF5" w:rsidR="00A875B9" w:rsidRDefault="00000000">
            <w:pPr>
              <w:pBdr>
                <w:top w:val="nil"/>
                <w:left w:val="nil"/>
                <w:bottom w:val="nil"/>
                <w:right w:val="nil"/>
                <w:between w:val="nil"/>
              </w:pBdr>
              <w:spacing w:line="240" w:lineRule="auto"/>
              <w:ind w:left="0" w:hanging="2"/>
              <w:rPr>
                <w:color w:val="000000"/>
                <w:sz w:val="20"/>
                <w:szCs w:val="20"/>
                <w:highlight w:val="green"/>
              </w:rPr>
            </w:pPr>
            <w:r>
              <w:rPr>
                <w:sz w:val="20"/>
                <w:szCs w:val="20"/>
                <w:highlight w:val="green"/>
              </w:rPr>
              <w:t xml:space="preserve">2023/24 </w:t>
            </w:r>
          </w:p>
        </w:tc>
      </w:tr>
      <w:tr w:rsidR="00A875B9" w14:paraId="6910EC8D" w14:textId="77777777">
        <w:tc>
          <w:tcPr>
            <w:tcW w:w="4504" w:type="dxa"/>
            <w:gridSpan w:val="4"/>
            <w:vAlign w:val="center"/>
          </w:tcPr>
          <w:p w14:paraId="6A5B56DD"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Crediti formativi universitari (CFU) / </w:t>
            </w:r>
            <w:proofErr w:type="spellStart"/>
            <w:r>
              <w:rPr>
                <w:color w:val="000000"/>
                <w:sz w:val="20"/>
                <w:szCs w:val="20"/>
              </w:rPr>
              <w:t>European</w:t>
            </w:r>
            <w:proofErr w:type="spellEnd"/>
            <w:r>
              <w:rPr>
                <w:color w:val="000000"/>
                <w:sz w:val="20"/>
                <w:szCs w:val="20"/>
              </w:rPr>
              <w:t xml:space="preserve"> Credit Transfer and </w:t>
            </w:r>
            <w:proofErr w:type="spellStart"/>
            <w:r>
              <w:rPr>
                <w:color w:val="000000"/>
                <w:sz w:val="20"/>
                <w:szCs w:val="20"/>
              </w:rPr>
              <w:t>Accumulation</w:t>
            </w:r>
            <w:proofErr w:type="spellEnd"/>
            <w:r>
              <w:rPr>
                <w:color w:val="000000"/>
                <w:sz w:val="20"/>
                <w:szCs w:val="20"/>
              </w:rPr>
              <w:t xml:space="preserve"> System (ECTS) </w:t>
            </w:r>
          </w:p>
        </w:tc>
        <w:tc>
          <w:tcPr>
            <w:tcW w:w="5244" w:type="dxa"/>
            <w:gridSpan w:val="4"/>
            <w:vAlign w:val="center"/>
          </w:tcPr>
          <w:p w14:paraId="4D203EAA" w14:textId="77777777" w:rsidR="00A875B9" w:rsidRDefault="00000000">
            <w:pPr>
              <w:pBdr>
                <w:top w:val="nil"/>
                <w:left w:val="nil"/>
                <w:bottom w:val="nil"/>
                <w:right w:val="nil"/>
                <w:between w:val="nil"/>
              </w:pBdr>
              <w:spacing w:line="240" w:lineRule="auto"/>
              <w:ind w:left="0" w:hanging="2"/>
              <w:rPr>
                <w:color w:val="000000"/>
                <w:sz w:val="20"/>
                <w:szCs w:val="20"/>
                <w:highlight w:val="green"/>
              </w:rPr>
            </w:pPr>
            <w:r>
              <w:rPr>
                <w:sz w:val="20"/>
                <w:szCs w:val="20"/>
                <w:highlight w:val="green"/>
              </w:rPr>
              <w:t>XX</w:t>
            </w:r>
            <w:r>
              <w:rPr>
                <w:color w:val="000000"/>
                <w:sz w:val="20"/>
                <w:szCs w:val="20"/>
              </w:rPr>
              <w:t xml:space="preserve"> </w:t>
            </w:r>
            <w:r w:rsidRPr="000A0C2D">
              <w:rPr>
                <w:color w:val="000000"/>
                <w:sz w:val="20"/>
                <w:szCs w:val="20"/>
              </w:rPr>
              <w:t>CFU</w:t>
            </w:r>
            <w:r>
              <w:rPr>
                <w:color w:val="000000"/>
                <w:sz w:val="20"/>
                <w:szCs w:val="20"/>
              </w:rPr>
              <w:t xml:space="preserve"> </w:t>
            </w:r>
            <w:r>
              <w:rPr>
                <w:i/>
                <w:color w:val="000000"/>
                <w:sz w:val="20"/>
                <w:szCs w:val="20"/>
                <w:highlight w:val="yellow"/>
              </w:rPr>
              <w:t>(totali; l'indicazione della distribuzione è prevista più avanti)</w:t>
            </w:r>
          </w:p>
        </w:tc>
      </w:tr>
      <w:tr w:rsidR="00A875B9" w14:paraId="550746E3" w14:textId="77777777">
        <w:tc>
          <w:tcPr>
            <w:tcW w:w="2796" w:type="dxa"/>
            <w:gridSpan w:val="2"/>
            <w:vAlign w:val="center"/>
          </w:tcPr>
          <w:p w14:paraId="494FD389"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Settore Scientifico Disciplinare</w:t>
            </w:r>
          </w:p>
        </w:tc>
        <w:tc>
          <w:tcPr>
            <w:tcW w:w="6952" w:type="dxa"/>
            <w:gridSpan w:val="6"/>
            <w:vAlign w:val="center"/>
          </w:tcPr>
          <w:p w14:paraId="16730158" w14:textId="77777777" w:rsidR="00A875B9" w:rsidRDefault="00000000">
            <w:pPr>
              <w:ind w:left="0" w:hanging="2"/>
              <w:rPr>
                <w:color w:val="000000"/>
                <w:sz w:val="20"/>
                <w:szCs w:val="20"/>
              </w:rPr>
            </w:pPr>
            <w:r>
              <w:rPr>
                <w:sz w:val="20"/>
                <w:szCs w:val="20"/>
                <w:highlight w:val="green"/>
              </w:rPr>
              <w:t>XXXXX</w:t>
            </w:r>
          </w:p>
        </w:tc>
      </w:tr>
      <w:tr w:rsidR="00A875B9" w14:paraId="3B437F44" w14:textId="77777777">
        <w:tc>
          <w:tcPr>
            <w:tcW w:w="2796" w:type="dxa"/>
            <w:gridSpan w:val="2"/>
            <w:vAlign w:val="center"/>
          </w:tcPr>
          <w:p w14:paraId="13375BF8"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Lingua di erogazione</w:t>
            </w:r>
          </w:p>
        </w:tc>
        <w:tc>
          <w:tcPr>
            <w:tcW w:w="6952" w:type="dxa"/>
            <w:gridSpan w:val="6"/>
            <w:vAlign w:val="center"/>
          </w:tcPr>
          <w:p w14:paraId="4DCFE2FA" w14:textId="77777777" w:rsidR="00A875B9" w:rsidRDefault="00000000">
            <w:pPr>
              <w:pBdr>
                <w:top w:val="nil"/>
                <w:left w:val="nil"/>
                <w:bottom w:val="nil"/>
                <w:right w:val="nil"/>
                <w:between w:val="nil"/>
              </w:pBdr>
              <w:spacing w:line="240" w:lineRule="auto"/>
              <w:ind w:left="0" w:hanging="2"/>
              <w:jc w:val="both"/>
              <w:rPr>
                <w:color w:val="000000"/>
                <w:sz w:val="20"/>
                <w:szCs w:val="20"/>
                <w:highlight w:val="green"/>
              </w:rPr>
            </w:pPr>
            <w:r>
              <w:rPr>
                <w:sz w:val="20"/>
                <w:szCs w:val="20"/>
                <w:highlight w:val="green"/>
              </w:rPr>
              <w:t>Italiano/Inglese</w:t>
            </w:r>
          </w:p>
        </w:tc>
      </w:tr>
      <w:tr w:rsidR="00A875B9" w14:paraId="0A1780AA" w14:textId="77777777">
        <w:trPr>
          <w:trHeight w:val="271"/>
        </w:trPr>
        <w:tc>
          <w:tcPr>
            <w:tcW w:w="2796" w:type="dxa"/>
            <w:gridSpan w:val="2"/>
            <w:vAlign w:val="center"/>
          </w:tcPr>
          <w:p w14:paraId="27762381"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Anno di corso</w:t>
            </w:r>
          </w:p>
        </w:tc>
        <w:tc>
          <w:tcPr>
            <w:tcW w:w="6952" w:type="dxa"/>
            <w:gridSpan w:val="6"/>
            <w:vAlign w:val="center"/>
          </w:tcPr>
          <w:p w14:paraId="7A3CD07F" w14:textId="77777777" w:rsidR="00A875B9" w:rsidRDefault="00000000">
            <w:pPr>
              <w:pBdr>
                <w:top w:val="nil"/>
                <w:left w:val="nil"/>
                <w:bottom w:val="nil"/>
                <w:right w:val="nil"/>
                <w:between w:val="nil"/>
              </w:pBdr>
              <w:spacing w:line="240" w:lineRule="auto"/>
              <w:ind w:left="0" w:hanging="2"/>
              <w:rPr>
                <w:color w:val="000000"/>
                <w:sz w:val="20"/>
                <w:szCs w:val="20"/>
                <w:highlight w:val="green"/>
              </w:rPr>
            </w:pPr>
            <w:r>
              <w:rPr>
                <w:color w:val="000000"/>
                <w:sz w:val="20"/>
                <w:szCs w:val="20"/>
                <w:highlight w:val="green"/>
              </w:rPr>
              <w:t xml:space="preserve">Primo/Secondo/Terzo </w:t>
            </w:r>
          </w:p>
        </w:tc>
      </w:tr>
      <w:tr w:rsidR="00A875B9" w14:paraId="776F971D" w14:textId="77777777">
        <w:tc>
          <w:tcPr>
            <w:tcW w:w="2796" w:type="dxa"/>
            <w:gridSpan w:val="2"/>
            <w:vAlign w:val="center"/>
          </w:tcPr>
          <w:p w14:paraId="42AFBC38"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Periodo di erogazione</w:t>
            </w:r>
          </w:p>
        </w:tc>
        <w:tc>
          <w:tcPr>
            <w:tcW w:w="6952" w:type="dxa"/>
            <w:gridSpan w:val="6"/>
            <w:vAlign w:val="center"/>
          </w:tcPr>
          <w:p w14:paraId="6AD48E9A" w14:textId="77777777" w:rsidR="00A875B9" w:rsidRDefault="00000000">
            <w:pPr>
              <w:pBdr>
                <w:top w:val="nil"/>
                <w:left w:val="nil"/>
                <w:bottom w:val="nil"/>
                <w:right w:val="nil"/>
                <w:between w:val="nil"/>
              </w:pBdr>
              <w:spacing w:line="240" w:lineRule="auto"/>
              <w:ind w:left="0" w:hanging="2"/>
              <w:jc w:val="both"/>
              <w:rPr>
                <w:color w:val="000000"/>
                <w:sz w:val="20"/>
                <w:szCs w:val="20"/>
                <w:highlight w:val="cyan"/>
              </w:rPr>
            </w:pPr>
            <w:proofErr w:type="gramStart"/>
            <w:r>
              <w:rPr>
                <w:color w:val="000000"/>
                <w:sz w:val="20"/>
                <w:szCs w:val="20"/>
                <w:highlight w:val="green"/>
              </w:rPr>
              <w:t>1^</w:t>
            </w:r>
            <w:proofErr w:type="gramEnd"/>
            <w:r>
              <w:rPr>
                <w:color w:val="000000"/>
                <w:sz w:val="20"/>
                <w:szCs w:val="20"/>
                <w:highlight w:val="green"/>
              </w:rPr>
              <w:t xml:space="preserve"> semestre / 2^semestre</w:t>
            </w:r>
            <w:r w:rsidRPr="000A0C2D">
              <w:rPr>
                <w:color w:val="000000"/>
                <w:sz w:val="20"/>
                <w:szCs w:val="20"/>
              </w:rPr>
              <w:t>, le date esatte sono riportate nel manifesto/regolamento</w:t>
            </w:r>
          </w:p>
        </w:tc>
      </w:tr>
      <w:tr w:rsidR="00A875B9" w14:paraId="162CF49B" w14:textId="77777777">
        <w:tc>
          <w:tcPr>
            <w:tcW w:w="2796" w:type="dxa"/>
            <w:gridSpan w:val="2"/>
            <w:vAlign w:val="center"/>
          </w:tcPr>
          <w:p w14:paraId="0F052667"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Obbligo di frequenza</w:t>
            </w:r>
          </w:p>
        </w:tc>
        <w:tc>
          <w:tcPr>
            <w:tcW w:w="6952" w:type="dxa"/>
            <w:gridSpan w:val="6"/>
            <w:vAlign w:val="center"/>
          </w:tcPr>
          <w:p w14:paraId="539F026D" w14:textId="77777777" w:rsidR="00A875B9" w:rsidRDefault="00000000">
            <w:pPr>
              <w:pBdr>
                <w:top w:val="nil"/>
                <w:left w:val="nil"/>
                <w:bottom w:val="nil"/>
                <w:right w:val="nil"/>
                <w:between w:val="nil"/>
              </w:pBdr>
              <w:spacing w:line="240" w:lineRule="auto"/>
              <w:ind w:left="0" w:hanging="2"/>
              <w:rPr>
                <w:color w:val="000000"/>
                <w:sz w:val="20"/>
                <w:szCs w:val="20"/>
              </w:rPr>
            </w:pPr>
            <w:bookmarkStart w:id="8" w:name="_heading=h.30j0zll" w:colFirst="0" w:colLast="0"/>
            <w:bookmarkEnd w:id="8"/>
            <w:r w:rsidRPr="000A0C2D">
              <w:rPr>
                <w:color w:val="000000"/>
                <w:sz w:val="20"/>
                <w:szCs w:val="20"/>
              </w:rPr>
              <w:t>La frequenza è fortemente raccomandata</w:t>
            </w:r>
          </w:p>
        </w:tc>
      </w:tr>
      <w:tr w:rsidR="00A875B9" w14:paraId="6E27F8FF" w14:textId="77777777">
        <w:trPr>
          <w:trHeight w:val="546"/>
        </w:trPr>
        <w:tc>
          <w:tcPr>
            <w:tcW w:w="2796" w:type="dxa"/>
            <w:gridSpan w:val="2"/>
            <w:vAlign w:val="center"/>
          </w:tcPr>
          <w:p w14:paraId="55B08C17"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Sito web del corso di studio</w:t>
            </w:r>
          </w:p>
        </w:tc>
        <w:tc>
          <w:tcPr>
            <w:tcW w:w="6952" w:type="dxa"/>
            <w:gridSpan w:val="6"/>
            <w:vAlign w:val="center"/>
          </w:tcPr>
          <w:p w14:paraId="70FB2784" w14:textId="5A91836D" w:rsidR="00A875B9" w:rsidRPr="000A0C2D" w:rsidRDefault="00E71514">
            <w:pPr>
              <w:pBdr>
                <w:top w:val="nil"/>
                <w:left w:val="nil"/>
                <w:bottom w:val="nil"/>
                <w:right w:val="nil"/>
                <w:between w:val="nil"/>
              </w:pBdr>
              <w:spacing w:line="240" w:lineRule="auto"/>
              <w:ind w:left="0" w:hanging="2"/>
              <w:rPr>
                <w:color w:val="000000"/>
                <w:sz w:val="20"/>
                <w:szCs w:val="20"/>
              </w:rPr>
            </w:pPr>
            <w:r w:rsidRPr="000A0C2D">
              <w:rPr>
                <w:color w:val="000000"/>
                <w:sz w:val="20"/>
                <w:szCs w:val="20"/>
              </w:rPr>
              <w:t>https://www.uniba.it/it/ricerca/dipartimenti/informatica/didattica/corsi-di-laurea/corsi-di-laurea</w:t>
            </w:r>
          </w:p>
        </w:tc>
      </w:tr>
      <w:tr w:rsidR="00A875B9" w14:paraId="6C6DF4F5" w14:textId="77777777">
        <w:tc>
          <w:tcPr>
            <w:tcW w:w="2796" w:type="dxa"/>
            <w:gridSpan w:val="2"/>
            <w:tcBorders>
              <w:top w:val="single" w:sz="4" w:space="0" w:color="000000"/>
              <w:left w:val="nil"/>
              <w:bottom w:val="single" w:sz="4" w:space="0" w:color="000000"/>
              <w:right w:val="nil"/>
            </w:tcBorders>
            <w:vAlign w:val="center"/>
          </w:tcPr>
          <w:p w14:paraId="0E884D32" w14:textId="77777777" w:rsidR="00A875B9" w:rsidRDefault="00A875B9">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1E0622B3" w14:textId="77777777" w:rsidR="00A875B9" w:rsidRDefault="00A875B9">
            <w:pPr>
              <w:pBdr>
                <w:top w:val="nil"/>
                <w:left w:val="nil"/>
                <w:bottom w:val="nil"/>
                <w:right w:val="nil"/>
                <w:between w:val="nil"/>
              </w:pBdr>
              <w:spacing w:line="240" w:lineRule="auto"/>
              <w:ind w:left="0" w:hanging="2"/>
              <w:rPr>
                <w:color w:val="000000"/>
                <w:sz w:val="20"/>
                <w:szCs w:val="20"/>
              </w:rPr>
            </w:pPr>
          </w:p>
        </w:tc>
      </w:tr>
      <w:tr w:rsidR="00A875B9" w14:paraId="666ECD58" w14:textId="77777777">
        <w:trPr>
          <w:trHeight w:val="64"/>
        </w:trPr>
        <w:tc>
          <w:tcPr>
            <w:tcW w:w="2796" w:type="dxa"/>
            <w:gridSpan w:val="2"/>
            <w:tcBorders>
              <w:top w:val="single" w:sz="4" w:space="0" w:color="000000"/>
            </w:tcBorders>
            <w:shd w:val="clear" w:color="auto" w:fill="1F497D"/>
            <w:vAlign w:val="center"/>
          </w:tcPr>
          <w:p w14:paraId="515B433A" w14:textId="77777777" w:rsidR="00A875B9"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Docente/i</w:t>
            </w:r>
          </w:p>
        </w:tc>
        <w:tc>
          <w:tcPr>
            <w:tcW w:w="6952" w:type="dxa"/>
            <w:gridSpan w:val="6"/>
            <w:tcBorders>
              <w:top w:val="single" w:sz="4" w:space="0" w:color="000000"/>
            </w:tcBorders>
            <w:vAlign w:val="center"/>
          </w:tcPr>
          <w:p w14:paraId="352EFB63" w14:textId="77777777" w:rsidR="00A875B9" w:rsidRDefault="00000000">
            <w:pPr>
              <w:pBdr>
                <w:top w:val="nil"/>
                <w:left w:val="nil"/>
                <w:bottom w:val="nil"/>
                <w:right w:val="nil"/>
                <w:between w:val="nil"/>
              </w:pBdr>
              <w:spacing w:line="240" w:lineRule="auto"/>
              <w:ind w:left="0" w:hanging="2"/>
              <w:jc w:val="center"/>
              <w:rPr>
                <w:i/>
                <w:color w:val="000000"/>
                <w:sz w:val="20"/>
                <w:szCs w:val="20"/>
                <w:highlight w:val="yellow"/>
              </w:rPr>
            </w:pPr>
            <w:r>
              <w:rPr>
                <w:i/>
                <w:sz w:val="18"/>
                <w:szCs w:val="18"/>
                <w:highlight w:val="yellow"/>
              </w:rPr>
              <w:t>Nel caso in cui il docente sia più d’uno, aggiungere un box intero per l’altro docente</w:t>
            </w:r>
          </w:p>
        </w:tc>
      </w:tr>
      <w:tr w:rsidR="00A875B9" w14:paraId="3FBD8661" w14:textId="77777777">
        <w:tc>
          <w:tcPr>
            <w:tcW w:w="2796" w:type="dxa"/>
            <w:gridSpan w:val="2"/>
            <w:tcBorders>
              <w:bottom w:val="single" w:sz="4" w:space="0" w:color="000000"/>
            </w:tcBorders>
            <w:vAlign w:val="center"/>
          </w:tcPr>
          <w:p w14:paraId="43C894A4"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Nome e cognome</w:t>
            </w:r>
          </w:p>
        </w:tc>
        <w:tc>
          <w:tcPr>
            <w:tcW w:w="6952" w:type="dxa"/>
            <w:gridSpan w:val="6"/>
            <w:tcBorders>
              <w:bottom w:val="single" w:sz="4" w:space="0" w:color="000000"/>
            </w:tcBorders>
            <w:vAlign w:val="center"/>
          </w:tcPr>
          <w:p w14:paraId="00FB3218" w14:textId="77777777" w:rsidR="00A875B9" w:rsidRDefault="00000000">
            <w:pPr>
              <w:ind w:left="0" w:hanging="2"/>
              <w:rPr>
                <w:sz w:val="20"/>
                <w:szCs w:val="20"/>
                <w:highlight w:val="green"/>
              </w:rPr>
            </w:pPr>
            <w:r>
              <w:rPr>
                <w:sz w:val="20"/>
                <w:szCs w:val="20"/>
                <w:highlight w:val="green"/>
              </w:rPr>
              <w:t>XXXXX</w:t>
            </w:r>
          </w:p>
        </w:tc>
      </w:tr>
      <w:tr w:rsidR="00A875B9" w14:paraId="26891297" w14:textId="77777777">
        <w:tc>
          <w:tcPr>
            <w:tcW w:w="2796" w:type="dxa"/>
            <w:gridSpan w:val="2"/>
            <w:tcBorders>
              <w:bottom w:val="single" w:sz="4" w:space="0" w:color="000000"/>
            </w:tcBorders>
            <w:vAlign w:val="center"/>
          </w:tcPr>
          <w:p w14:paraId="64D911E7"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Indirizzo mail</w:t>
            </w:r>
          </w:p>
        </w:tc>
        <w:tc>
          <w:tcPr>
            <w:tcW w:w="6952" w:type="dxa"/>
            <w:gridSpan w:val="6"/>
            <w:tcBorders>
              <w:bottom w:val="single" w:sz="4" w:space="0" w:color="000000"/>
            </w:tcBorders>
            <w:vAlign w:val="center"/>
          </w:tcPr>
          <w:p w14:paraId="7690A7FA" w14:textId="77777777" w:rsidR="00A875B9" w:rsidRDefault="00000000">
            <w:pPr>
              <w:ind w:left="0" w:hanging="2"/>
              <w:rPr>
                <w:color w:val="000000"/>
                <w:sz w:val="20"/>
                <w:szCs w:val="20"/>
              </w:rPr>
            </w:pPr>
            <w:r>
              <w:rPr>
                <w:sz w:val="20"/>
                <w:szCs w:val="20"/>
                <w:highlight w:val="green"/>
              </w:rPr>
              <w:t>XXXXX</w:t>
            </w:r>
          </w:p>
        </w:tc>
      </w:tr>
      <w:tr w:rsidR="00A875B9" w14:paraId="533F75D6" w14:textId="77777777">
        <w:tc>
          <w:tcPr>
            <w:tcW w:w="2796" w:type="dxa"/>
            <w:gridSpan w:val="2"/>
            <w:tcBorders>
              <w:bottom w:val="single" w:sz="4" w:space="0" w:color="000000"/>
            </w:tcBorders>
            <w:vAlign w:val="center"/>
          </w:tcPr>
          <w:p w14:paraId="739AEC91"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Telefono</w:t>
            </w:r>
          </w:p>
        </w:tc>
        <w:tc>
          <w:tcPr>
            <w:tcW w:w="6952" w:type="dxa"/>
            <w:gridSpan w:val="6"/>
            <w:tcBorders>
              <w:bottom w:val="single" w:sz="4" w:space="0" w:color="000000"/>
            </w:tcBorders>
            <w:vAlign w:val="center"/>
          </w:tcPr>
          <w:p w14:paraId="19725BFB" w14:textId="77777777" w:rsidR="00A875B9" w:rsidRDefault="00000000">
            <w:pPr>
              <w:ind w:left="0" w:hanging="2"/>
              <w:rPr>
                <w:color w:val="000000"/>
                <w:sz w:val="20"/>
                <w:szCs w:val="20"/>
              </w:rPr>
            </w:pPr>
            <w:r>
              <w:rPr>
                <w:sz w:val="20"/>
                <w:szCs w:val="20"/>
                <w:highlight w:val="green"/>
              </w:rPr>
              <w:t>XXXXX</w:t>
            </w:r>
          </w:p>
        </w:tc>
      </w:tr>
      <w:tr w:rsidR="00A875B9" w14:paraId="1D62FCC5" w14:textId="77777777">
        <w:tc>
          <w:tcPr>
            <w:tcW w:w="2796" w:type="dxa"/>
            <w:gridSpan w:val="2"/>
            <w:tcBorders>
              <w:bottom w:val="single" w:sz="4" w:space="0" w:color="000000"/>
            </w:tcBorders>
            <w:vAlign w:val="center"/>
          </w:tcPr>
          <w:p w14:paraId="449881C9"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Sede</w:t>
            </w:r>
          </w:p>
        </w:tc>
        <w:tc>
          <w:tcPr>
            <w:tcW w:w="6952" w:type="dxa"/>
            <w:gridSpan w:val="6"/>
            <w:tcBorders>
              <w:bottom w:val="single" w:sz="4" w:space="0" w:color="000000"/>
            </w:tcBorders>
            <w:vAlign w:val="center"/>
          </w:tcPr>
          <w:p w14:paraId="29B7DD34" w14:textId="77777777" w:rsidR="00A875B9" w:rsidRDefault="00000000">
            <w:pPr>
              <w:pBdr>
                <w:top w:val="nil"/>
                <w:left w:val="nil"/>
                <w:bottom w:val="nil"/>
                <w:right w:val="nil"/>
                <w:between w:val="nil"/>
              </w:pBdr>
              <w:spacing w:line="240" w:lineRule="auto"/>
              <w:ind w:left="0" w:hanging="2"/>
              <w:rPr>
                <w:color w:val="000000"/>
                <w:sz w:val="20"/>
                <w:szCs w:val="20"/>
                <w:highlight w:val="green"/>
              </w:rPr>
            </w:pPr>
            <w:bookmarkStart w:id="9" w:name="_heading=h.1fob9te" w:colFirst="0" w:colLast="0"/>
            <w:bookmarkEnd w:id="9"/>
            <w:r w:rsidRPr="000A0C2D">
              <w:rPr>
                <w:color w:val="000000"/>
                <w:sz w:val="20"/>
                <w:szCs w:val="20"/>
                <w:highlight w:val="green"/>
              </w:rPr>
              <w:t xml:space="preserve">Dipartimento di </w:t>
            </w:r>
            <w:r>
              <w:rPr>
                <w:color w:val="000000"/>
                <w:sz w:val="20"/>
                <w:szCs w:val="20"/>
                <w:highlight w:val="green"/>
              </w:rPr>
              <w:t>Informatica,</w:t>
            </w:r>
            <w:r>
              <w:rPr>
                <w:color w:val="000000"/>
                <w:sz w:val="20"/>
                <w:szCs w:val="20"/>
              </w:rPr>
              <w:t xml:space="preserve"> </w:t>
            </w:r>
            <w:r>
              <w:rPr>
                <w:color w:val="000000"/>
                <w:sz w:val="20"/>
                <w:szCs w:val="20"/>
                <w:highlight w:val="green"/>
              </w:rPr>
              <w:t xml:space="preserve">Via Orabona 4, 70125, Bari. Stanza </w:t>
            </w:r>
            <w:proofErr w:type="spellStart"/>
            <w:r>
              <w:rPr>
                <w:color w:val="000000"/>
                <w:sz w:val="20"/>
                <w:szCs w:val="20"/>
                <w:highlight w:val="green"/>
              </w:rPr>
              <w:t>n.XXX</w:t>
            </w:r>
            <w:proofErr w:type="spellEnd"/>
            <w:r>
              <w:rPr>
                <w:color w:val="000000"/>
                <w:sz w:val="20"/>
                <w:szCs w:val="20"/>
                <w:highlight w:val="green"/>
              </w:rPr>
              <w:t xml:space="preserve">, </w:t>
            </w:r>
            <w:proofErr w:type="gramStart"/>
            <w:r>
              <w:rPr>
                <w:color w:val="000000"/>
                <w:sz w:val="20"/>
                <w:szCs w:val="20"/>
                <w:highlight w:val="green"/>
              </w:rPr>
              <w:t>XX^</w:t>
            </w:r>
            <w:proofErr w:type="gramEnd"/>
            <w:r>
              <w:rPr>
                <w:color w:val="000000"/>
                <w:sz w:val="20"/>
                <w:szCs w:val="20"/>
              </w:rPr>
              <w:t xml:space="preserve"> </w:t>
            </w:r>
            <w:r>
              <w:rPr>
                <w:color w:val="000000"/>
                <w:sz w:val="20"/>
                <w:szCs w:val="20"/>
                <w:highlight w:val="green"/>
              </w:rPr>
              <w:t>piano.</w:t>
            </w:r>
          </w:p>
          <w:p w14:paraId="0DADDDEC" w14:textId="77777777" w:rsidR="00A875B9" w:rsidRDefault="00000000">
            <w:pPr>
              <w:numPr>
                <w:ilvl w:val="0"/>
                <w:numId w:val="2"/>
              </w:numPr>
              <w:pBdr>
                <w:top w:val="nil"/>
                <w:left w:val="nil"/>
                <w:bottom w:val="nil"/>
                <w:right w:val="nil"/>
                <w:between w:val="nil"/>
              </w:pBdr>
              <w:spacing w:line="240" w:lineRule="auto"/>
              <w:ind w:left="0" w:hanging="2"/>
              <w:rPr>
                <w:i/>
                <w:sz w:val="20"/>
                <w:szCs w:val="20"/>
                <w:highlight w:val="yellow"/>
              </w:rPr>
            </w:pPr>
            <w:bookmarkStart w:id="10" w:name="_heading=h.4rg2d76mov1z" w:colFirst="0" w:colLast="0"/>
            <w:bookmarkEnd w:id="10"/>
            <w:r>
              <w:rPr>
                <w:i/>
                <w:sz w:val="20"/>
                <w:szCs w:val="20"/>
                <w:highlight w:val="yellow"/>
              </w:rPr>
              <w:t>nei casi previsti indicare sede di Taranto, Via Alcide De Gasperi</w:t>
            </w:r>
          </w:p>
          <w:p w14:paraId="62276BE4" w14:textId="77777777" w:rsidR="00A875B9" w:rsidRDefault="00000000">
            <w:pPr>
              <w:numPr>
                <w:ilvl w:val="0"/>
                <w:numId w:val="2"/>
              </w:numPr>
              <w:pBdr>
                <w:top w:val="nil"/>
                <w:left w:val="nil"/>
                <w:bottom w:val="nil"/>
                <w:right w:val="nil"/>
                <w:between w:val="nil"/>
              </w:pBdr>
              <w:spacing w:line="240" w:lineRule="auto"/>
              <w:ind w:left="0" w:hanging="2"/>
              <w:rPr>
                <w:i/>
                <w:sz w:val="20"/>
                <w:szCs w:val="20"/>
                <w:highlight w:val="yellow"/>
              </w:rPr>
            </w:pPr>
            <w:bookmarkStart w:id="11" w:name="_heading=h.emvend58pzk" w:colFirst="0" w:colLast="0"/>
            <w:bookmarkEnd w:id="11"/>
            <w:r>
              <w:rPr>
                <w:i/>
                <w:color w:val="000000"/>
                <w:sz w:val="20"/>
                <w:szCs w:val="20"/>
                <w:highlight w:val="yellow"/>
              </w:rPr>
              <w:t xml:space="preserve">i docenti a contratto/esterni devono indicare il </w:t>
            </w:r>
            <w:r>
              <w:rPr>
                <w:i/>
                <w:sz w:val="20"/>
                <w:szCs w:val="20"/>
                <w:highlight w:val="yellow"/>
              </w:rPr>
              <w:t>‘Dipartimento di Informatica’ ma non necessariamente un numero di stanza</w:t>
            </w:r>
          </w:p>
        </w:tc>
      </w:tr>
      <w:tr w:rsidR="00A875B9" w14:paraId="25C739DE" w14:textId="77777777">
        <w:tc>
          <w:tcPr>
            <w:tcW w:w="2796" w:type="dxa"/>
            <w:gridSpan w:val="2"/>
            <w:tcBorders>
              <w:bottom w:val="single" w:sz="4" w:space="0" w:color="000000"/>
            </w:tcBorders>
            <w:vAlign w:val="center"/>
          </w:tcPr>
          <w:p w14:paraId="7987DD77"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Sede virtuale</w:t>
            </w:r>
          </w:p>
        </w:tc>
        <w:tc>
          <w:tcPr>
            <w:tcW w:w="6952" w:type="dxa"/>
            <w:gridSpan w:val="6"/>
            <w:tcBorders>
              <w:bottom w:val="single" w:sz="4" w:space="0" w:color="000000"/>
            </w:tcBorders>
            <w:vAlign w:val="center"/>
          </w:tcPr>
          <w:p w14:paraId="6C481E81" w14:textId="3E63E7C9" w:rsidR="00A875B9" w:rsidRDefault="00000000">
            <w:pPr>
              <w:pBdr>
                <w:top w:val="nil"/>
                <w:left w:val="nil"/>
                <w:bottom w:val="nil"/>
                <w:right w:val="nil"/>
                <w:between w:val="nil"/>
              </w:pBdr>
              <w:spacing w:line="240" w:lineRule="auto"/>
              <w:ind w:left="0" w:hanging="2"/>
              <w:rPr>
                <w:sz w:val="20"/>
                <w:szCs w:val="20"/>
                <w:highlight w:val="cyan"/>
              </w:rPr>
            </w:pPr>
            <w:r w:rsidRPr="000A0C2D">
              <w:rPr>
                <w:sz w:val="20"/>
                <w:szCs w:val="20"/>
              </w:rPr>
              <w:t xml:space="preserve">Piattaforma </w:t>
            </w:r>
            <w:r w:rsidR="00E71514" w:rsidRPr="000A0C2D">
              <w:rPr>
                <w:sz w:val="20"/>
                <w:szCs w:val="20"/>
              </w:rPr>
              <w:t>e-learning</w:t>
            </w:r>
            <w:r w:rsidRPr="000A0C2D">
              <w:rPr>
                <w:sz w:val="20"/>
                <w:szCs w:val="20"/>
              </w:rPr>
              <w:t xml:space="preserve"> </w:t>
            </w:r>
            <w:r w:rsidR="000A0C2D">
              <w:rPr>
                <w:sz w:val="20"/>
                <w:szCs w:val="20"/>
              </w:rPr>
              <w:t xml:space="preserve">UNIBA </w:t>
            </w:r>
            <w:r w:rsidRPr="000A0C2D">
              <w:rPr>
                <w:sz w:val="20"/>
                <w:szCs w:val="20"/>
              </w:rPr>
              <w:t>- https://elearning.uniba.it/</w:t>
            </w:r>
          </w:p>
        </w:tc>
      </w:tr>
      <w:tr w:rsidR="00A875B9" w14:paraId="6DBB1193" w14:textId="77777777">
        <w:tc>
          <w:tcPr>
            <w:tcW w:w="2796" w:type="dxa"/>
            <w:gridSpan w:val="2"/>
            <w:tcBorders>
              <w:bottom w:val="single" w:sz="4" w:space="0" w:color="000000"/>
            </w:tcBorders>
            <w:vAlign w:val="center"/>
          </w:tcPr>
          <w:p w14:paraId="6703CEFD" w14:textId="77777777" w:rsidR="00A875B9" w:rsidRDefault="00000000">
            <w:pPr>
              <w:pBdr>
                <w:top w:val="nil"/>
                <w:left w:val="nil"/>
                <w:bottom w:val="nil"/>
                <w:right w:val="nil"/>
                <w:between w:val="nil"/>
              </w:pBdr>
              <w:spacing w:line="240" w:lineRule="auto"/>
              <w:ind w:left="0" w:hanging="2"/>
              <w:rPr>
                <w:color w:val="000000"/>
                <w:sz w:val="20"/>
                <w:szCs w:val="20"/>
              </w:rPr>
            </w:pPr>
            <w:r>
              <w:rPr>
                <w:sz w:val="20"/>
                <w:szCs w:val="20"/>
              </w:rPr>
              <w:t>Sito web del docente</w:t>
            </w:r>
          </w:p>
        </w:tc>
        <w:tc>
          <w:tcPr>
            <w:tcW w:w="6952" w:type="dxa"/>
            <w:gridSpan w:val="6"/>
            <w:tcBorders>
              <w:bottom w:val="single" w:sz="4" w:space="0" w:color="000000"/>
            </w:tcBorders>
            <w:vAlign w:val="center"/>
          </w:tcPr>
          <w:p w14:paraId="1828BBD8" w14:textId="77777777" w:rsidR="00A875B9" w:rsidRDefault="00000000">
            <w:pPr>
              <w:ind w:left="0" w:hanging="2"/>
              <w:rPr>
                <w:color w:val="000000"/>
                <w:sz w:val="20"/>
                <w:szCs w:val="20"/>
              </w:rPr>
            </w:pPr>
            <w:r>
              <w:rPr>
                <w:sz w:val="20"/>
                <w:szCs w:val="20"/>
                <w:highlight w:val="green"/>
              </w:rPr>
              <w:t>XXXXX</w:t>
            </w:r>
          </w:p>
        </w:tc>
      </w:tr>
      <w:tr w:rsidR="00A875B9" w14:paraId="0F34DD58" w14:textId="77777777">
        <w:tc>
          <w:tcPr>
            <w:tcW w:w="2796" w:type="dxa"/>
            <w:gridSpan w:val="2"/>
            <w:tcBorders>
              <w:bottom w:val="single" w:sz="4" w:space="0" w:color="000000"/>
            </w:tcBorders>
            <w:vAlign w:val="center"/>
          </w:tcPr>
          <w:p w14:paraId="3C9E38E0"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lastRenderedPageBreak/>
              <w:t>Ricevimento (giorni, orari e modalità, es. su appuntamento)</w:t>
            </w:r>
          </w:p>
        </w:tc>
        <w:tc>
          <w:tcPr>
            <w:tcW w:w="6952" w:type="dxa"/>
            <w:gridSpan w:val="6"/>
            <w:tcBorders>
              <w:bottom w:val="single" w:sz="4" w:space="0" w:color="000000"/>
            </w:tcBorders>
            <w:vAlign w:val="center"/>
          </w:tcPr>
          <w:p w14:paraId="1CF8C89C" w14:textId="77777777" w:rsidR="00A875B9" w:rsidRDefault="00000000">
            <w:pPr>
              <w:ind w:left="0" w:hanging="2"/>
              <w:rPr>
                <w:color w:val="000000"/>
                <w:sz w:val="20"/>
                <w:szCs w:val="20"/>
              </w:rPr>
            </w:pPr>
            <w:r>
              <w:rPr>
                <w:sz w:val="20"/>
                <w:szCs w:val="20"/>
                <w:highlight w:val="green"/>
              </w:rPr>
              <w:t>XXXXX</w:t>
            </w:r>
          </w:p>
        </w:tc>
      </w:tr>
      <w:tr w:rsidR="00A875B9" w14:paraId="057ECC63" w14:textId="77777777">
        <w:tc>
          <w:tcPr>
            <w:tcW w:w="2796" w:type="dxa"/>
            <w:gridSpan w:val="2"/>
            <w:tcBorders>
              <w:top w:val="single" w:sz="4" w:space="0" w:color="000000"/>
              <w:left w:val="nil"/>
              <w:bottom w:val="single" w:sz="4" w:space="0" w:color="000000"/>
              <w:right w:val="nil"/>
            </w:tcBorders>
            <w:vAlign w:val="center"/>
          </w:tcPr>
          <w:p w14:paraId="7A1C362F" w14:textId="77777777" w:rsidR="00A875B9" w:rsidRDefault="00A875B9">
            <w:pPr>
              <w:pBdr>
                <w:top w:val="nil"/>
                <w:left w:val="nil"/>
                <w:bottom w:val="nil"/>
                <w:right w:val="nil"/>
                <w:between w:val="nil"/>
              </w:pBdr>
              <w:spacing w:line="240" w:lineRule="auto"/>
              <w:ind w:left="0" w:hanging="2"/>
              <w:rPr>
                <w:sz w:val="20"/>
                <w:szCs w:val="20"/>
              </w:rPr>
            </w:pPr>
          </w:p>
          <w:p w14:paraId="27579246" w14:textId="77777777" w:rsidR="00A875B9" w:rsidRDefault="00A875B9">
            <w:pPr>
              <w:pBdr>
                <w:top w:val="nil"/>
                <w:left w:val="nil"/>
                <w:bottom w:val="nil"/>
                <w:right w:val="nil"/>
                <w:between w:val="nil"/>
              </w:pBdr>
              <w:spacing w:line="240" w:lineRule="auto"/>
              <w:ind w:left="0" w:hanging="2"/>
              <w:rPr>
                <w:sz w:val="20"/>
                <w:szCs w:val="20"/>
              </w:rPr>
            </w:pPr>
          </w:p>
        </w:tc>
        <w:tc>
          <w:tcPr>
            <w:tcW w:w="2843" w:type="dxa"/>
            <w:gridSpan w:val="3"/>
            <w:tcBorders>
              <w:top w:val="single" w:sz="4" w:space="0" w:color="000000"/>
              <w:left w:val="nil"/>
              <w:bottom w:val="single" w:sz="4" w:space="0" w:color="000000"/>
              <w:right w:val="nil"/>
            </w:tcBorders>
            <w:vAlign w:val="center"/>
          </w:tcPr>
          <w:p w14:paraId="6593622A" w14:textId="77777777" w:rsidR="00A875B9" w:rsidRDefault="00A875B9">
            <w:pPr>
              <w:pBdr>
                <w:top w:val="nil"/>
                <w:left w:val="nil"/>
                <w:bottom w:val="nil"/>
                <w:right w:val="nil"/>
                <w:between w:val="nil"/>
              </w:pBdr>
              <w:spacing w:line="240" w:lineRule="auto"/>
              <w:ind w:left="0" w:hanging="2"/>
              <w:jc w:val="center"/>
              <w:rPr>
                <w:color w:val="000000"/>
                <w:sz w:val="20"/>
                <w:szCs w:val="20"/>
              </w:rPr>
            </w:pPr>
          </w:p>
        </w:tc>
        <w:tc>
          <w:tcPr>
            <w:tcW w:w="3259" w:type="dxa"/>
            <w:gridSpan w:val="2"/>
            <w:tcBorders>
              <w:top w:val="single" w:sz="4" w:space="0" w:color="000000"/>
              <w:left w:val="nil"/>
              <w:bottom w:val="single" w:sz="4" w:space="0" w:color="000000"/>
              <w:right w:val="nil"/>
            </w:tcBorders>
            <w:vAlign w:val="center"/>
          </w:tcPr>
          <w:p w14:paraId="6229E42F" w14:textId="77777777" w:rsidR="00A875B9" w:rsidRDefault="00A875B9">
            <w:pPr>
              <w:pBdr>
                <w:top w:val="nil"/>
                <w:left w:val="nil"/>
                <w:bottom w:val="nil"/>
                <w:right w:val="nil"/>
                <w:between w:val="nil"/>
              </w:pBdr>
              <w:spacing w:line="240" w:lineRule="auto"/>
              <w:ind w:left="0" w:hanging="2"/>
              <w:jc w:val="center"/>
              <w:rPr>
                <w:color w:val="000000"/>
                <w:sz w:val="20"/>
                <w:szCs w:val="20"/>
              </w:rPr>
            </w:pPr>
          </w:p>
        </w:tc>
        <w:tc>
          <w:tcPr>
            <w:tcW w:w="850" w:type="dxa"/>
            <w:tcBorders>
              <w:top w:val="single" w:sz="4" w:space="0" w:color="000000"/>
              <w:left w:val="nil"/>
              <w:bottom w:val="single" w:sz="4" w:space="0" w:color="000000"/>
              <w:right w:val="nil"/>
            </w:tcBorders>
            <w:vAlign w:val="center"/>
          </w:tcPr>
          <w:p w14:paraId="7C23D3BC" w14:textId="77777777" w:rsidR="00A875B9" w:rsidRDefault="00A875B9">
            <w:pPr>
              <w:pBdr>
                <w:top w:val="nil"/>
                <w:left w:val="nil"/>
                <w:bottom w:val="nil"/>
                <w:right w:val="nil"/>
                <w:between w:val="nil"/>
              </w:pBdr>
              <w:spacing w:line="240" w:lineRule="auto"/>
              <w:ind w:left="0" w:hanging="2"/>
              <w:jc w:val="center"/>
              <w:rPr>
                <w:color w:val="000000"/>
                <w:sz w:val="20"/>
                <w:szCs w:val="20"/>
              </w:rPr>
            </w:pPr>
          </w:p>
        </w:tc>
      </w:tr>
      <w:tr w:rsidR="00A875B9" w14:paraId="201199D7" w14:textId="77777777">
        <w:trPr>
          <w:trHeight w:val="70"/>
        </w:trPr>
        <w:tc>
          <w:tcPr>
            <w:tcW w:w="2796" w:type="dxa"/>
            <w:gridSpan w:val="2"/>
            <w:tcBorders>
              <w:top w:val="single" w:sz="4" w:space="0" w:color="000000"/>
            </w:tcBorders>
            <w:shd w:val="clear" w:color="auto" w:fill="1F497D"/>
            <w:vAlign w:val="center"/>
          </w:tcPr>
          <w:p w14:paraId="6C739375" w14:textId="77777777" w:rsidR="00A875B9" w:rsidRDefault="00000000">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Syllabus</w:t>
            </w:r>
            <w:proofErr w:type="spellEnd"/>
          </w:p>
        </w:tc>
        <w:tc>
          <w:tcPr>
            <w:tcW w:w="6952" w:type="dxa"/>
            <w:gridSpan w:val="6"/>
            <w:tcBorders>
              <w:top w:val="single" w:sz="4" w:space="0" w:color="000000"/>
            </w:tcBorders>
            <w:vAlign w:val="center"/>
          </w:tcPr>
          <w:p w14:paraId="28ECD0C3"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7670CC51" w14:textId="77777777">
        <w:trPr>
          <w:trHeight w:val="70"/>
        </w:trPr>
        <w:tc>
          <w:tcPr>
            <w:tcW w:w="2796" w:type="dxa"/>
            <w:gridSpan w:val="2"/>
            <w:tcBorders>
              <w:top w:val="single" w:sz="4" w:space="0" w:color="000000"/>
              <w:bottom w:val="single" w:sz="4" w:space="0" w:color="000000"/>
            </w:tcBorders>
            <w:vAlign w:val="center"/>
          </w:tcPr>
          <w:p w14:paraId="5E478E24" w14:textId="77777777" w:rsidR="00A875B9"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Obiettivi formativi</w:t>
            </w:r>
          </w:p>
        </w:tc>
        <w:tc>
          <w:tcPr>
            <w:tcW w:w="6952" w:type="dxa"/>
            <w:gridSpan w:val="6"/>
            <w:tcBorders>
              <w:top w:val="single" w:sz="4" w:space="0" w:color="000000"/>
              <w:bottom w:val="single" w:sz="4" w:space="0" w:color="000000"/>
            </w:tcBorders>
            <w:vAlign w:val="center"/>
          </w:tcPr>
          <w:p w14:paraId="7A24EE64"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Contenuto dell’insegnamento e, possibilmente, la sua relazione con il resto del corso di studi. </w:t>
            </w:r>
          </w:p>
          <w:p w14:paraId="0C9CAAE9" w14:textId="77777777" w:rsidR="00A875B9" w:rsidRDefault="00A875B9" w:rsidP="000A0C2D">
            <w:pPr>
              <w:pBdr>
                <w:top w:val="nil"/>
                <w:left w:val="nil"/>
                <w:bottom w:val="nil"/>
                <w:right w:val="nil"/>
                <w:between w:val="nil"/>
              </w:pBdr>
              <w:spacing w:line="240" w:lineRule="auto"/>
              <w:ind w:leftChars="0" w:left="0" w:firstLineChars="0" w:firstLine="0"/>
              <w:jc w:val="both"/>
              <w:rPr>
                <w:color w:val="000000"/>
                <w:sz w:val="20"/>
                <w:szCs w:val="20"/>
              </w:rPr>
            </w:pPr>
          </w:p>
          <w:p w14:paraId="71556A6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74DF2537" w14:textId="77777777" w:rsidR="00A875B9" w:rsidRDefault="00A875B9">
            <w:pPr>
              <w:pBdr>
                <w:top w:val="nil"/>
                <w:left w:val="nil"/>
                <w:bottom w:val="nil"/>
                <w:right w:val="nil"/>
                <w:between w:val="nil"/>
              </w:pBdr>
              <w:spacing w:line="240" w:lineRule="auto"/>
              <w:ind w:left="0" w:hanging="2"/>
              <w:jc w:val="both"/>
              <w:rPr>
                <w:sz w:val="20"/>
                <w:szCs w:val="20"/>
              </w:rPr>
            </w:pPr>
          </w:p>
          <w:p w14:paraId="2FA39350" w14:textId="77777777" w:rsidR="00A875B9" w:rsidRDefault="00A875B9">
            <w:pPr>
              <w:pBdr>
                <w:top w:val="nil"/>
                <w:left w:val="nil"/>
                <w:bottom w:val="nil"/>
                <w:right w:val="nil"/>
                <w:between w:val="nil"/>
              </w:pBdr>
              <w:spacing w:line="240" w:lineRule="auto"/>
              <w:ind w:left="0" w:hanging="2"/>
              <w:jc w:val="both"/>
              <w:rPr>
                <w:sz w:val="20"/>
                <w:szCs w:val="20"/>
              </w:rPr>
            </w:pPr>
          </w:p>
          <w:p w14:paraId="31571FEE"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265F5D2B" w14:textId="7777777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5B3DFA" w14:textId="77777777" w:rsidR="00A875B9"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Prerequisiti</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27659815"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7F88258E"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È importante porre lo studente in condizioni di comprendere quali contenuti sono fortemente consigliati (ovvero indispensabili) per seguire efficacemente le lezioni di un insegnamento, senza imporre vincoli con propedeuticità formali. Inoltre, va posta la massima attenzione verso gli studenti </w:t>
            </w:r>
            <w:r>
              <w:rPr>
                <w:b/>
                <w:i/>
                <w:color w:val="000000"/>
                <w:sz w:val="20"/>
                <w:szCs w:val="20"/>
                <w:highlight w:val="yellow"/>
                <w:u w:val="single"/>
              </w:rPr>
              <w:t>non frequentanti</w:t>
            </w:r>
            <w:r>
              <w:rPr>
                <w:i/>
                <w:color w:val="000000"/>
                <w:sz w:val="20"/>
                <w:szCs w:val="20"/>
                <w:highlight w:val="yellow"/>
              </w:rPr>
              <w:t xml:space="preserve"> che sono una parte sempre più significativa dei nostri studenti.</w:t>
            </w:r>
          </w:p>
          <w:p w14:paraId="2515C72D" w14:textId="77777777" w:rsidR="00A875B9" w:rsidRDefault="00A875B9">
            <w:pPr>
              <w:pBdr>
                <w:top w:val="nil"/>
                <w:left w:val="nil"/>
                <w:bottom w:val="nil"/>
                <w:right w:val="nil"/>
                <w:between w:val="nil"/>
              </w:pBdr>
              <w:spacing w:line="240" w:lineRule="auto"/>
              <w:ind w:left="0" w:hanging="2"/>
              <w:jc w:val="both"/>
              <w:rPr>
                <w:color w:val="000000"/>
                <w:sz w:val="20"/>
                <w:szCs w:val="20"/>
                <w:highlight w:val="yellow"/>
              </w:rPr>
            </w:pPr>
          </w:p>
          <w:p w14:paraId="4F86D64C"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Nei prerequisiti NON vanno fornite indicazioni generiche quali ad esempio Programmazione per Programmazione 2, salvo non si ritenga strettamente necessario l'intero contenuto dell'insegnamento (o quasi). </w:t>
            </w:r>
          </w:p>
          <w:p w14:paraId="02D8105C"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b/>
                <w:i/>
                <w:color w:val="000000"/>
                <w:sz w:val="20"/>
                <w:szCs w:val="20"/>
                <w:highlight w:val="yellow"/>
              </w:rPr>
              <w:t>Viceversa</w:t>
            </w:r>
            <w:r>
              <w:rPr>
                <w:i/>
                <w:color w:val="000000"/>
                <w:sz w:val="20"/>
                <w:szCs w:val="20"/>
                <w:highlight w:val="yellow"/>
              </w:rPr>
              <w:t xml:space="preserve">, indicare quali argomenti di quali insegnamenti precedenti sono fortemente consigliati (ovvero indispensabili) per la migliore possibile comprensione dei contenuti dell'insegnamento. </w:t>
            </w:r>
          </w:p>
          <w:p w14:paraId="35F8385E" w14:textId="77777777" w:rsidR="00A875B9" w:rsidRDefault="00A875B9">
            <w:pPr>
              <w:pBdr>
                <w:top w:val="nil"/>
                <w:left w:val="nil"/>
                <w:bottom w:val="nil"/>
                <w:right w:val="nil"/>
                <w:between w:val="nil"/>
              </w:pBdr>
              <w:spacing w:line="240" w:lineRule="auto"/>
              <w:ind w:left="0" w:hanging="2"/>
              <w:jc w:val="both"/>
              <w:rPr>
                <w:i/>
                <w:sz w:val="20"/>
                <w:szCs w:val="20"/>
                <w:highlight w:val="yellow"/>
              </w:rPr>
            </w:pPr>
          </w:p>
          <w:p w14:paraId="0E9748AB" w14:textId="6D9EF3B3"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Ad esempio (dal programma </w:t>
            </w:r>
            <w:r w:rsidR="000A0C2D">
              <w:rPr>
                <w:i/>
                <w:sz w:val="20"/>
                <w:szCs w:val="20"/>
                <w:highlight w:val="yellow"/>
              </w:rPr>
              <w:t>di</w:t>
            </w:r>
            <w:r>
              <w:rPr>
                <w:i/>
                <w:color w:val="000000"/>
                <w:sz w:val="20"/>
                <w:szCs w:val="20"/>
                <w:highlight w:val="yellow"/>
              </w:rPr>
              <w:t xml:space="preserve"> </w:t>
            </w:r>
            <w:r>
              <w:rPr>
                <w:i/>
                <w:sz w:val="20"/>
                <w:szCs w:val="20"/>
                <w:highlight w:val="yellow"/>
              </w:rPr>
              <w:t>‘Linguaggi di Programmazione’</w:t>
            </w:r>
            <w:r>
              <w:rPr>
                <w:i/>
                <w:color w:val="000000"/>
                <w:sz w:val="20"/>
                <w:szCs w:val="20"/>
                <w:highlight w:val="yellow"/>
              </w:rPr>
              <w:t>):</w:t>
            </w:r>
          </w:p>
          <w:p w14:paraId="5CCB7C6B" w14:textId="77777777" w:rsidR="00A875B9" w:rsidRDefault="00000000">
            <w:pPr>
              <w:ind w:left="0" w:hanging="2"/>
              <w:jc w:val="both"/>
              <w:rPr>
                <w:i/>
                <w:color w:val="0000FF"/>
                <w:sz w:val="20"/>
                <w:szCs w:val="20"/>
                <w:highlight w:val="yellow"/>
              </w:rPr>
            </w:pPr>
            <w:r>
              <w:rPr>
                <w:i/>
                <w:color w:val="0000FF"/>
                <w:sz w:val="20"/>
                <w:szCs w:val="20"/>
                <w:highlight w:val="yellow"/>
              </w:rPr>
              <w:t>Le seguenti conoscenze preliminari facilitano ed accelerano la comprensione degli argomenti dell’insegnamento:</w:t>
            </w:r>
          </w:p>
          <w:p w14:paraId="05710CD6" w14:textId="77777777" w:rsidR="00A875B9" w:rsidRDefault="00000000">
            <w:pPr>
              <w:numPr>
                <w:ilvl w:val="0"/>
                <w:numId w:val="3"/>
              </w:numPr>
              <w:pBdr>
                <w:top w:val="nil"/>
                <w:left w:val="nil"/>
                <w:bottom w:val="nil"/>
                <w:right w:val="nil"/>
                <w:between w:val="nil"/>
              </w:pBdr>
              <w:spacing w:line="240" w:lineRule="auto"/>
              <w:ind w:left="0" w:hanging="2"/>
              <w:jc w:val="both"/>
              <w:rPr>
                <w:i/>
                <w:color w:val="0000FF"/>
                <w:sz w:val="20"/>
                <w:szCs w:val="20"/>
                <w:highlight w:val="yellow"/>
              </w:rPr>
            </w:pPr>
            <w:r>
              <w:rPr>
                <w:i/>
                <w:color w:val="0000FF"/>
                <w:sz w:val="20"/>
                <w:szCs w:val="20"/>
                <w:highlight w:val="yellow"/>
              </w:rPr>
              <w:t xml:space="preserve">da Programmazione: basi della programmazione imperativa, </w:t>
            </w:r>
            <w:proofErr w:type="spellStart"/>
            <w:r>
              <w:rPr>
                <w:i/>
                <w:color w:val="0000FF"/>
                <w:sz w:val="20"/>
                <w:szCs w:val="20"/>
                <w:highlight w:val="yellow"/>
              </w:rPr>
              <w:t>ricorsione</w:t>
            </w:r>
            <w:proofErr w:type="spellEnd"/>
            <w:r>
              <w:rPr>
                <w:i/>
                <w:color w:val="0000FF"/>
                <w:sz w:val="20"/>
                <w:szCs w:val="20"/>
                <w:highlight w:val="yellow"/>
              </w:rPr>
              <w:t>, processo di compilazione;</w:t>
            </w:r>
          </w:p>
          <w:p w14:paraId="5D0619CC" w14:textId="77777777" w:rsidR="00A875B9" w:rsidRDefault="00000000">
            <w:pPr>
              <w:numPr>
                <w:ilvl w:val="0"/>
                <w:numId w:val="3"/>
              </w:numPr>
              <w:pBdr>
                <w:top w:val="nil"/>
                <w:left w:val="nil"/>
                <w:bottom w:val="nil"/>
                <w:right w:val="nil"/>
                <w:between w:val="nil"/>
              </w:pBdr>
              <w:spacing w:line="240" w:lineRule="auto"/>
              <w:ind w:left="0" w:hanging="2"/>
              <w:jc w:val="both"/>
              <w:rPr>
                <w:i/>
                <w:color w:val="0000FF"/>
                <w:sz w:val="20"/>
                <w:szCs w:val="20"/>
                <w:highlight w:val="yellow"/>
              </w:rPr>
            </w:pPr>
            <w:r>
              <w:rPr>
                <w:i/>
                <w:color w:val="0000FF"/>
                <w:sz w:val="20"/>
                <w:szCs w:val="20"/>
                <w:highlight w:val="yellow"/>
              </w:rPr>
              <w:t xml:space="preserve">da Matematica Discreta: teoria degli insiemi, relazioni, principio di induzione, strutture algebriche elementari (in particolare, concetto di </w:t>
            </w:r>
            <w:proofErr w:type="spellStart"/>
            <w:r>
              <w:rPr>
                <w:i/>
                <w:color w:val="0000FF"/>
                <w:sz w:val="20"/>
                <w:szCs w:val="20"/>
                <w:highlight w:val="yellow"/>
              </w:rPr>
              <w:t>monoide</w:t>
            </w:r>
            <w:proofErr w:type="spellEnd"/>
            <w:r>
              <w:rPr>
                <w:i/>
                <w:color w:val="0000FF"/>
                <w:sz w:val="20"/>
                <w:szCs w:val="20"/>
                <w:highlight w:val="yellow"/>
              </w:rPr>
              <w:t xml:space="preserve"> libero), dimostrazioni di tipo induttivo e deduttivo, definizione di funzione iniettiva, suriettiva, </w:t>
            </w:r>
            <w:proofErr w:type="spellStart"/>
            <w:r>
              <w:rPr>
                <w:i/>
                <w:color w:val="0000FF"/>
                <w:sz w:val="20"/>
                <w:szCs w:val="20"/>
                <w:highlight w:val="yellow"/>
              </w:rPr>
              <w:t>biettiva</w:t>
            </w:r>
            <w:proofErr w:type="spellEnd"/>
            <w:r>
              <w:rPr>
                <w:i/>
                <w:color w:val="0000FF"/>
                <w:sz w:val="20"/>
                <w:szCs w:val="20"/>
                <w:highlight w:val="yellow"/>
              </w:rPr>
              <w:t>.</w:t>
            </w:r>
          </w:p>
          <w:p w14:paraId="4E189FD1" w14:textId="77777777" w:rsidR="00A875B9" w:rsidRDefault="00A875B9">
            <w:pPr>
              <w:pBdr>
                <w:top w:val="nil"/>
                <w:left w:val="nil"/>
                <w:bottom w:val="nil"/>
                <w:right w:val="nil"/>
                <w:between w:val="nil"/>
              </w:pBdr>
              <w:spacing w:line="240" w:lineRule="auto"/>
              <w:ind w:left="0" w:hanging="2"/>
              <w:jc w:val="both"/>
              <w:rPr>
                <w:i/>
                <w:sz w:val="20"/>
                <w:szCs w:val="20"/>
                <w:highlight w:val="yellow"/>
              </w:rPr>
            </w:pPr>
          </w:p>
          <w:p w14:paraId="21B806AB"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Si sottolinea l’importanza di indicare anche i contenuti consigliati inclusi nei corsi dell’ambito matematico. </w:t>
            </w:r>
          </w:p>
          <w:p w14:paraId="2BE49D9F" w14:textId="77777777" w:rsidR="00A875B9" w:rsidRDefault="00A875B9">
            <w:pPr>
              <w:ind w:left="0" w:hanging="2"/>
              <w:jc w:val="both"/>
              <w:rPr>
                <w:b/>
                <w:i/>
                <w:sz w:val="20"/>
                <w:szCs w:val="20"/>
                <w:highlight w:val="yellow"/>
              </w:rPr>
            </w:pPr>
          </w:p>
          <w:p w14:paraId="7C7FABE2" w14:textId="77777777" w:rsidR="00A875B9" w:rsidRDefault="00000000">
            <w:pPr>
              <w:ind w:left="0" w:hanging="2"/>
              <w:jc w:val="both"/>
              <w:rPr>
                <w:b/>
                <w:i/>
                <w:sz w:val="20"/>
                <w:szCs w:val="20"/>
                <w:highlight w:val="yellow"/>
              </w:rPr>
            </w:pPr>
            <w:r>
              <w:rPr>
                <w:b/>
                <w:i/>
                <w:sz w:val="20"/>
                <w:szCs w:val="20"/>
                <w:highlight w:val="yellow"/>
              </w:rPr>
              <w:t xml:space="preserve">Per gli insegnamenti del I anno I semestre delle triennali, ci si aspetta di trovare ‘prerequisiti’ non specifici, ricordando che nel Manifesto/Regolamento è scritto: </w:t>
            </w:r>
          </w:p>
          <w:p w14:paraId="48F1F61C" w14:textId="77777777" w:rsidR="00A875B9" w:rsidRDefault="00000000">
            <w:pPr>
              <w:ind w:left="0" w:hanging="2"/>
              <w:jc w:val="both"/>
              <w:rPr>
                <w:i/>
                <w:color w:val="0000FF"/>
                <w:sz w:val="20"/>
                <w:szCs w:val="20"/>
                <w:highlight w:val="yellow"/>
              </w:rPr>
            </w:pPr>
            <w:r>
              <w:rPr>
                <w:i/>
                <w:color w:val="0000FF"/>
                <w:sz w:val="20"/>
                <w:szCs w:val="20"/>
                <w:highlight w:val="yellow"/>
              </w:rPr>
              <w:t>Per frequentare il Corso di Laurea in Informatica non si richiedono competenze informatiche di alcun tipo, ma è indispensabile avere una buona preparazione nelle materie di base della scuola media secondaria, in particolare si richiedono abilità matematiche, logiche e di ragionamento.</w:t>
            </w:r>
          </w:p>
          <w:p w14:paraId="057B7780" w14:textId="77777777" w:rsidR="00A875B9" w:rsidRDefault="00A875B9">
            <w:pPr>
              <w:ind w:left="0" w:hanging="2"/>
              <w:jc w:val="both"/>
              <w:rPr>
                <w:b/>
                <w:i/>
                <w:sz w:val="20"/>
                <w:szCs w:val="20"/>
                <w:highlight w:val="yellow"/>
              </w:rPr>
            </w:pPr>
          </w:p>
          <w:p w14:paraId="6CA42F7B" w14:textId="77777777" w:rsidR="00A875B9" w:rsidRDefault="00000000">
            <w:pPr>
              <w:ind w:left="0" w:hanging="2"/>
              <w:jc w:val="both"/>
              <w:rPr>
                <w:b/>
                <w:i/>
                <w:sz w:val="20"/>
                <w:szCs w:val="20"/>
                <w:highlight w:val="yellow"/>
              </w:rPr>
            </w:pPr>
            <w:r>
              <w:rPr>
                <w:b/>
                <w:i/>
                <w:sz w:val="20"/>
                <w:szCs w:val="20"/>
                <w:highlight w:val="yellow"/>
              </w:rPr>
              <w:t>Per gli insegnamenti del I anno I semestre delle magistrali,  valutare l'opportunità o meno di inserire prerequisiti, considerato che è ben dettagliato nei Manifesti/Regolamenti quale deve essere la preparazione per l'accesso.</w:t>
            </w:r>
          </w:p>
          <w:p w14:paraId="74B75E82" w14:textId="77777777" w:rsidR="00A875B9" w:rsidRDefault="00A875B9" w:rsidP="00941707">
            <w:pPr>
              <w:pBdr>
                <w:top w:val="nil"/>
                <w:left w:val="nil"/>
                <w:bottom w:val="nil"/>
                <w:right w:val="nil"/>
                <w:between w:val="nil"/>
              </w:pBdr>
              <w:spacing w:line="240" w:lineRule="auto"/>
              <w:ind w:leftChars="0" w:left="0" w:firstLineChars="0" w:firstLine="0"/>
              <w:jc w:val="both"/>
            </w:pPr>
          </w:p>
          <w:p w14:paraId="39B1A2B4" w14:textId="05F808B3" w:rsidR="00A875B9" w:rsidRPr="00941707" w:rsidRDefault="00000000">
            <w:pPr>
              <w:pBdr>
                <w:top w:val="nil"/>
                <w:left w:val="nil"/>
                <w:bottom w:val="nil"/>
                <w:right w:val="nil"/>
                <w:between w:val="nil"/>
              </w:pBdr>
              <w:spacing w:line="240" w:lineRule="auto"/>
              <w:ind w:left="0" w:hanging="2"/>
              <w:jc w:val="both"/>
              <w:rPr>
                <w:color w:val="000000" w:themeColor="text1"/>
              </w:rPr>
            </w:pPr>
            <w:r w:rsidRPr="00941707">
              <w:rPr>
                <w:i/>
                <w:color w:val="000000" w:themeColor="text1"/>
                <w:sz w:val="20"/>
                <w:szCs w:val="20"/>
                <w:highlight w:val="yellow"/>
              </w:rPr>
              <w:t xml:space="preserve">Importante: i docenti </w:t>
            </w:r>
            <w:r w:rsidR="000A0C2D" w:rsidRPr="00941707">
              <w:rPr>
                <w:i/>
                <w:color w:val="000000" w:themeColor="text1"/>
                <w:sz w:val="20"/>
                <w:szCs w:val="20"/>
                <w:highlight w:val="yellow"/>
              </w:rPr>
              <w:t>,</w:t>
            </w:r>
            <w:r w:rsidRPr="00941707">
              <w:rPr>
                <w:i/>
                <w:color w:val="000000" w:themeColor="text1"/>
                <w:sz w:val="20"/>
                <w:szCs w:val="20"/>
                <w:highlight w:val="yellow"/>
              </w:rPr>
              <w:t>che non dovessero riscontrare nei corsi precedenti contenuti che dovrebbero essere prerequisiti per il proprio corso, sono pregati di segnalarlo alla Commissione Didattica.</w:t>
            </w:r>
          </w:p>
          <w:p w14:paraId="6EBBA86F" w14:textId="77777777" w:rsidR="00A875B9" w:rsidRDefault="00A875B9">
            <w:pPr>
              <w:pBdr>
                <w:top w:val="nil"/>
                <w:left w:val="nil"/>
                <w:bottom w:val="nil"/>
                <w:right w:val="nil"/>
                <w:between w:val="nil"/>
              </w:pBdr>
              <w:spacing w:line="240" w:lineRule="auto"/>
              <w:ind w:left="0" w:hanging="2"/>
              <w:jc w:val="both"/>
            </w:pPr>
          </w:p>
          <w:p w14:paraId="30398A6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A7EA63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7BAA8C6"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EE9A14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3DBEE9D"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75DD91F"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6EA1EE6F" w14:textId="77777777">
        <w:trPr>
          <w:trHeight w:val="70"/>
        </w:trPr>
        <w:tc>
          <w:tcPr>
            <w:tcW w:w="2796" w:type="dxa"/>
            <w:gridSpan w:val="2"/>
            <w:tcBorders>
              <w:top w:val="single" w:sz="4" w:space="0" w:color="000000"/>
            </w:tcBorders>
            <w:vAlign w:val="center"/>
          </w:tcPr>
          <w:p w14:paraId="33860B78" w14:textId="77777777" w:rsidR="00A875B9"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lastRenderedPageBreak/>
              <w:t>Contenuti di insegnamento (Programma)</w:t>
            </w:r>
          </w:p>
        </w:tc>
        <w:tc>
          <w:tcPr>
            <w:tcW w:w="6952" w:type="dxa"/>
            <w:gridSpan w:val="6"/>
            <w:tcBorders>
              <w:top w:val="single" w:sz="4" w:space="0" w:color="000000"/>
              <w:bottom w:val="single" w:sz="4" w:space="0" w:color="000000"/>
            </w:tcBorders>
            <w:vAlign w:val="center"/>
          </w:tcPr>
          <w:p w14:paraId="3872D40F" w14:textId="052AE2FD" w:rsidR="00A875B9" w:rsidRDefault="00000000">
            <w:pPr>
              <w:pBdr>
                <w:top w:val="nil"/>
                <w:left w:val="nil"/>
                <w:bottom w:val="nil"/>
                <w:right w:val="nil"/>
                <w:between w:val="nil"/>
              </w:pBdr>
              <w:spacing w:line="240" w:lineRule="auto"/>
              <w:ind w:left="0" w:hanging="2"/>
              <w:rPr>
                <w:i/>
                <w:color w:val="000000"/>
                <w:sz w:val="20"/>
                <w:szCs w:val="20"/>
                <w:highlight w:val="yellow"/>
              </w:rPr>
            </w:pPr>
            <w:r>
              <w:rPr>
                <w:i/>
                <w:color w:val="000000"/>
                <w:sz w:val="20"/>
                <w:szCs w:val="20"/>
                <w:highlight w:val="yellow"/>
              </w:rPr>
              <w:t>L'elenco dei contenuti dell'insegnamento deve avere un livello di dettaglio tale per cui:</w:t>
            </w:r>
            <w:r>
              <w:rPr>
                <w:i/>
                <w:color w:val="000000"/>
                <w:sz w:val="20"/>
                <w:szCs w:val="20"/>
                <w:highlight w:val="yellow"/>
              </w:rPr>
              <w:br/>
              <w:t>- risulti adeguato a descrivere in maniera esaustiva i contenuti dell’insegnamento e la loro articolazione nel tempo;</w:t>
            </w:r>
            <w:r>
              <w:rPr>
                <w:i/>
                <w:color w:val="000000"/>
                <w:sz w:val="20"/>
                <w:szCs w:val="20"/>
                <w:highlight w:val="yellow"/>
              </w:rPr>
              <w:br/>
              <w:t>- sia coerente con il numero di CFU dell’insegnamento (</w:t>
            </w:r>
            <w:r w:rsidR="002C75F2">
              <w:rPr>
                <w:b/>
                <w:i/>
                <w:color w:val="000000"/>
                <w:sz w:val="20"/>
                <w:szCs w:val="20"/>
                <w:highlight w:val="yellow"/>
              </w:rPr>
              <w:t xml:space="preserve">come richiesta </w:t>
            </w:r>
            <w:proofErr w:type="spellStart"/>
            <w:r w:rsidR="002C75F2">
              <w:rPr>
                <w:b/>
                <w:i/>
                <w:color w:val="000000"/>
                <w:sz w:val="20"/>
                <w:szCs w:val="20"/>
                <w:highlight w:val="yellow"/>
              </w:rPr>
              <w:t xml:space="preserve">esplicita </w:t>
            </w:r>
            <w:proofErr w:type="spellEnd"/>
            <w:r>
              <w:rPr>
                <w:b/>
                <w:i/>
                <w:color w:val="000000"/>
                <w:sz w:val="20"/>
                <w:szCs w:val="20"/>
                <w:highlight w:val="yellow"/>
              </w:rPr>
              <w:t>da parte del N</w:t>
            </w:r>
            <w:r w:rsidR="002C75F2">
              <w:rPr>
                <w:b/>
                <w:i/>
                <w:color w:val="000000"/>
                <w:sz w:val="20"/>
                <w:szCs w:val="20"/>
                <w:highlight w:val="yellow"/>
              </w:rPr>
              <w:t xml:space="preserve">ucleo </w:t>
            </w:r>
            <w:r>
              <w:rPr>
                <w:b/>
                <w:i/>
                <w:color w:val="000000"/>
                <w:sz w:val="20"/>
                <w:szCs w:val="20"/>
                <w:highlight w:val="yellow"/>
              </w:rPr>
              <w:t>d</w:t>
            </w:r>
            <w:r w:rsidR="002C75F2">
              <w:rPr>
                <w:b/>
                <w:i/>
                <w:color w:val="000000"/>
                <w:sz w:val="20"/>
                <w:szCs w:val="20"/>
                <w:highlight w:val="yellow"/>
              </w:rPr>
              <w:t xml:space="preserve">i </w:t>
            </w:r>
            <w:r>
              <w:rPr>
                <w:b/>
                <w:i/>
                <w:color w:val="000000"/>
                <w:sz w:val="20"/>
                <w:szCs w:val="20"/>
                <w:highlight w:val="yellow"/>
              </w:rPr>
              <w:t>V</w:t>
            </w:r>
            <w:r w:rsidR="002C75F2">
              <w:rPr>
                <w:b/>
                <w:i/>
                <w:color w:val="000000"/>
                <w:sz w:val="20"/>
                <w:szCs w:val="20"/>
                <w:highlight w:val="yellow"/>
              </w:rPr>
              <w:t>alutazione</w:t>
            </w:r>
            <w:r>
              <w:rPr>
                <w:i/>
                <w:color w:val="000000"/>
                <w:sz w:val="20"/>
                <w:szCs w:val="20"/>
                <w:highlight w:val="yellow"/>
              </w:rPr>
              <w:t>)</w:t>
            </w:r>
            <w:r>
              <w:rPr>
                <w:i/>
                <w:color w:val="000000"/>
                <w:sz w:val="20"/>
                <w:szCs w:val="20"/>
                <w:highlight w:val="yellow"/>
              </w:rPr>
              <w:br/>
            </w:r>
          </w:p>
          <w:p w14:paraId="283E18A5" w14:textId="77777777" w:rsidR="00A875B9" w:rsidRDefault="00000000">
            <w:pPr>
              <w:pBdr>
                <w:top w:val="nil"/>
                <w:left w:val="nil"/>
                <w:bottom w:val="nil"/>
                <w:right w:val="nil"/>
                <w:between w:val="nil"/>
              </w:pBdr>
              <w:spacing w:line="240" w:lineRule="auto"/>
              <w:ind w:left="0" w:hanging="2"/>
              <w:rPr>
                <w:i/>
                <w:color w:val="000000"/>
                <w:sz w:val="20"/>
                <w:szCs w:val="20"/>
                <w:highlight w:val="yellow"/>
              </w:rPr>
            </w:pPr>
            <w:r>
              <w:rPr>
                <w:i/>
                <w:color w:val="000000"/>
                <w:sz w:val="20"/>
                <w:szCs w:val="20"/>
                <w:highlight w:val="yellow"/>
              </w:rPr>
              <w:t xml:space="preserve">Verificare che gli argomenti previsti siano trattati in maniera </w:t>
            </w:r>
            <w:r>
              <w:rPr>
                <w:b/>
                <w:i/>
                <w:color w:val="000000"/>
                <w:sz w:val="20"/>
                <w:szCs w:val="20"/>
                <w:highlight w:val="yellow"/>
              </w:rPr>
              <w:t>esaustiva</w:t>
            </w:r>
            <w:r>
              <w:rPr>
                <w:i/>
                <w:color w:val="000000"/>
                <w:sz w:val="20"/>
                <w:szCs w:val="20"/>
                <w:highlight w:val="yellow"/>
              </w:rPr>
              <w:t xml:space="preserve"> nel testo di riferimento o nel materiale fornito dal docente, anche per favorire chi </w:t>
            </w:r>
            <w:r w:rsidRPr="002C75F2">
              <w:rPr>
                <w:b/>
                <w:bCs/>
                <w:i/>
                <w:color w:val="000000"/>
                <w:sz w:val="20"/>
                <w:szCs w:val="20"/>
                <w:highlight w:val="yellow"/>
              </w:rPr>
              <w:t>NON PUO'</w:t>
            </w:r>
            <w:r>
              <w:rPr>
                <w:i/>
                <w:color w:val="000000"/>
                <w:sz w:val="20"/>
                <w:szCs w:val="20"/>
                <w:highlight w:val="yellow"/>
              </w:rPr>
              <w:t xml:space="preserve"> frequentare.</w:t>
            </w:r>
          </w:p>
          <w:p w14:paraId="71443992" w14:textId="77777777" w:rsidR="00A875B9" w:rsidRDefault="00A875B9">
            <w:pPr>
              <w:pBdr>
                <w:top w:val="nil"/>
                <w:left w:val="nil"/>
                <w:bottom w:val="nil"/>
                <w:right w:val="nil"/>
                <w:between w:val="nil"/>
              </w:pBdr>
              <w:spacing w:line="240" w:lineRule="auto"/>
              <w:ind w:left="0" w:hanging="2"/>
              <w:rPr>
                <w:i/>
                <w:color w:val="000000"/>
                <w:sz w:val="20"/>
                <w:szCs w:val="20"/>
                <w:highlight w:val="yellow"/>
              </w:rPr>
            </w:pPr>
          </w:p>
          <w:p w14:paraId="616188C1" w14:textId="77777777" w:rsidR="00A875B9" w:rsidRDefault="00000000">
            <w:pPr>
              <w:pBdr>
                <w:top w:val="nil"/>
                <w:left w:val="nil"/>
                <w:bottom w:val="nil"/>
                <w:right w:val="nil"/>
                <w:between w:val="nil"/>
              </w:pBdr>
              <w:spacing w:line="240" w:lineRule="auto"/>
              <w:ind w:left="0" w:hanging="2"/>
              <w:rPr>
                <w:i/>
                <w:color w:val="000000"/>
                <w:sz w:val="20"/>
                <w:szCs w:val="20"/>
                <w:highlight w:val="yellow"/>
              </w:rPr>
            </w:pPr>
            <w:r>
              <w:rPr>
                <w:i/>
                <w:color w:val="000000"/>
                <w:sz w:val="20"/>
                <w:szCs w:val="20"/>
                <w:highlight w:val="yellow"/>
              </w:rPr>
              <w:t xml:space="preserve">È opportuno che i docenti degli insegnamenti che prevedono più track (AL, MZ) si coordinino per accertare che i contenuti siano pressoché gli stessi, </w:t>
            </w:r>
            <w:proofErr w:type="spellStart"/>
            <w:r>
              <w:rPr>
                <w:i/>
                <w:color w:val="000000"/>
                <w:sz w:val="20"/>
                <w:szCs w:val="20"/>
                <w:highlight w:val="yellow"/>
              </w:rPr>
              <w:t>poichè</w:t>
            </w:r>
            <w:proofErr w:type="spellEnd"/>
            <w:r>
              <w:rPr>
                <w:i/>
                <w:color w:val="000000"/>
                <w:sz w:val="20"/>
                <w:szCs w:val="20"/>
                <w:highlight w:val="yellow"/>
              </w:rPr>
              <w:t xml:space="preserve"> i corsi condividono gli stessi obiettivi e risultati di apprendimento.</w:t>
            </w:r>
          </w:p>
          <w:p w14:paraId="75C8318C" w14:textId="77777777" w:rsidR="00A875B9" w:rsidRDefault="00A875B9">
            <w:pPr>
              <w:pBdr>
                <w:top w:val="nil"/>
                <w:left w:val="nil"/>
                <w:bottom w:val="nil"/>
                <w:right w:val="nil"/>
                <w:between w:val="nil"/>
              </w:pBdr>
              <w:spacing w:line="240" w:lineRule="auto"/>
              <w:ind w:left="0" w:hanging="2"/>
              <w:rPr>
                <w:i/>
                <w:color w:val="000000"/>
                <w:sz w:val="20"/>
                <w:szCs w:val="20"/>
                <w:highlight w:val="yellow"/>
              </w:rPr>
            </w:pPr>
          </w:p>
          <w:p w14:paraId="1C21B51B"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È inoltre opportuno riflettere costantemente circa l'aderenza alle tecnologie che evolvono rapidamente e a quelle che vengono più largamente utilizzate in azienda (per questo motivo il Nucleo di Valutazione ci chiede di aprire un tavolo tecnico con le aziende). </w:t>
            </w:r>
          </w:p>
          <w:p w14:paraId="542DA034"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7567CB18"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Se possibile, inserire la distribuzione oraria </w:t>
            </w:r>
            <w:r>
              <w:rPr>
                <w:b/>
                <w:i/>
                <w:color w:val="000000"/>
                <w:sz w:val="20"/>
                <w:szCs w:val="20"/>
                <w:highlight w:val="yellow"/>
              </w:rPr>
              <w:t>stimata</w:t>
            </w:r>
            <w:r>
              <w:rPr>
                <w:i/>
                <w:color w:val="000000"/>
                <w:sz w:val="20"/>
                <w:szCs w:val="20"/>
                <w:highlight w:val="yellow"/>
              </w:rPr>
              <w:t xml:space="preserve"> dei contenuti, che può essere agevolmente ricavata dai registri delle lezioni su Esse3.</w:t>
            </w:r>
          </w:p>
          <w:p w14:paraId="29E7609D" w14:textId="77777777" w:rsidR="00A875B9" w:rsidRDefault="00A875B9">
            <w:pPr>
              <w:pBdr>
                <w:top w:val="nil"/>
                <w:left w:val="nil"/>
                <w:bottom w:val="nil"/>
                <w:right w:val="nil"/>
                <w:between w:val="nil"/>
              </w:pBdr>
              <w:spacing w:line="240" w:lineRule="auto"/>
              <w:ind w:left="0" w:hanging="2"/>
              <w:jc w:val="both"/>
              <w:rPr>
                <w:color w:val="000000"/>
                <w:sz w:val="20"/>
                <w:szCs w:val="20"/>
                <w:highlight w:val="yellow"/>
              </w:rPr>
            </w:pPr>
          </w:p>
          <w:p w14:paraId="3560AC5C" w14:textId="77777777" w:rsidR="00A875B9" w:rsidRDefault="00A875B9">
            <w:pPr>
              <w:pBdr>
                <w:top w:val="nil"/>
                <w:left w:val="nil"/>
                <w:bottom w:val="nil"/>
                <w:right w:val="nil"/>
                <w:between w:val="nil"/>
              </w:pBdr>
              <w:spacing w:line="240" w:lineRule="auto"/>
              <w:ind w:left="0" w:hanging="2"/>
              <w:jc w:val="both"/>
              <w:rPr>
                <w:sz w:val="20"/>
                <w:szCs w:val="20"/>
              </w:rPr>
            </w:pPr>
          </w:p>
          <w:p w14:paraId="58C1149F"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0240F161" w14:textId="77777777" w:rsidR="00A875B9" w:rsidRDefault="00A875B9">
            <w:pPr>
              <w:pBdr>
                <w:top w:val="nil"/>
                <w:left w:val="nil"/>
                <w:bottom w:val="nil"/>
                <w:right w:val="nil"/>
                <w:between w:val="nil"/>
              </w:pBdr>
              <w:spacing w:line="240" w:lineRule="auto"/>
              <w:ind w:left="0" w:hanging="2"/>
              <w:jc w:val="both"/>
              <w:rPr>
                <w:sz w:val="20"/>
                <w:szCs w:val="20"/>
              </w:rPr>
            </w:pPr>
          </w:p>
          <w:p w14:paraId="1078D302" w14:textId="77777777" w:rsidR="00A875B9" w:rsidRDefault="00A875B9">
            <w:pPr>
              <w:pBdr>
                <w:top w:val="nil"/>
                <w:left w:val="nil"/>
                <w:bottom w:val="nil"/>
                <w:right w:val="nil"/>
                <w:between w:val="nil"/>
              </w:pBdr>
              <w:spacing w:line="240" w:lineRule="auto"/>
              <w:ind w:left="0" w:hanging="2"/>
              <w:jc w:val="both"/>
              <w:rPr>
                <w:sz w:val="20"/>
                <w:szCs w:val="20"/>
              </w:rPr>
            </w:pPr>
          </w:p>
          <w:p w14:paraId="0643B31F" w14:textId="77777777" w:rsidR="00A875B9" w:rsidRDefault="00A875B9">
            <w:pPr>
              <w:pBdr>
                <w:top w:val="nil"/>
                <w:left w:val="nil"/>
                <w:bottom w:val="nil"/>
                <w:right w:val="nil"/>
                <w:between w:val="nil"/>
              </w:pBdr>
              <w:spacing w:line="240" w:lineRule="auto"/>
              <w:ind w:left="0" w:hanging="2"/>
              <w:jc w:val="both"/>
              <w:rPr>
                <w:sz w:val="20"/>
                <w:szCs w:val="20"/>
              </w:rPr>
            </w:pPr>
          </w:p>
          <w:p w14:paraId="6E3B6A0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785E759C"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AD2EC5D"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8C28E04"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0ACF0E5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464EB41"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31E9FE0D" w14:textId="77777777">
        <w:trPr>
          <w:trHeight w:val="70"/>
        </w:trPr>
        <w:tc>
          <w:tcPr>
            <w:tcW w:w="2796" w:type="dxa"/>
            <w:gridSpan w:val="2"/>
            <w:tcBorders>
              <w:bottom w:val="single" w:sz="4" w:space="0" w:color="000000"/>
              <w:right w:val="single" w:sz="4" w:space="0" w:color="000000"/>
            </w:tcBorders>
            <w:shd w:val="clear" w:color="auto" w:fill="FFFFFF"/>
            <w:vAlign w:val="center"/>
          </w:tcPr>
          <w:p w14:paraId="5544FFA6" w14:textId="77777777" w:rsidR="00A875B9"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Testi di riferimento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53106FBA"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89B060B"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Tra i testi che consigliamo nei nostri programmi ne abbiamo individuati alcuni eccessivamente </w:t>
            </w:r>
            <w:r>
              <w:rPr>
                <w:b/>
                <w:i/>
                <w:color w:val="000000"/>
                <w:sz w:val="20"/>
                <w:szCs w:val="20"/>
                <w:highlight w:val="yellow"/>
              </w:rPr>
              <w:t>datati</w:t>
            </w:r>
            <w:r>
              <w:rPr>
                <w:i/>
                <w:color w:val="000000"/>
                <w:sz w:val="20"/>
                <w:szCs w:val="20"/>
                <w:highlight w:val="yellow"/>
              </w:rPr>
              <w:t>, cosa non particolarmente aderente all'evoluzione continua della nostra disciplina e dei metodi didattici.</w:t>
            </w:r>
          </w:p>
          <w:p w14:paraId="2E4394CF"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FF"/>
                <w:sz w:val="20"/>
                <w:szCs w:val="20"/>
                <w:highlight w:val="yellow"/>
              </w:rPr>
              <w:t>Verificare</w:t>
            </w:r>
            <w:r>
              <w:rPr>
                <w:i/>
                <w:color w:val="000000"/>
                <w:sz w:val="20"/>
                <w:szCs w:val="20"/>
                <w:highlight w:val="yellow"/>
              </w:rPr>
              <w:t xml:space="preserve"> che ogni testo citato sia disponibile in biblioteca; alcuni sono perennemente in prestito e quindi mai disponibili (</w:t>
            </w:r>
            <w:hyperlink r:id="rId8">
              <w:r>
                <w:rPr>
                  <w:i/>
                  <w:color w:val="0000FF"/>
                  <w:sz w:val="20"/>
                  <w:szCs w:val="20"/>
                  <w:highlight w:val="yellow"/>
                  <w:u w:val="single"/>
                </w:rPr>
                <w:t>verificare tramite il SIBA</w:t>
              </w:r>
            </w:hyperlink>
            <w:r>
              <w:rPr>
                <w:i/>
                <w:color w:val="000000"/>
                <w:sz w:val="20"/>
                <w:szCs w:val="20"/>
                <w:highlight w:val="yellow"/>
              </w:rPr>
              <w:t>). Se del caso acquistiamo ulteriori copie.</w:t>
            </w:r>
          </w:p>
          <w:p w14:paraId="71B0A79B"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1 solo testo di riferimento può (</w:t>
            </w:r>
            <w:r>
              <w:rPr>
                <w:b/>
                <w:i/>
                <w:color w:val="000000"/>
                <w:sz w:val="20"/>
                <w:szCs w:val="20"/>
                <w:highlight w:val="yellow"/>
              </w:rPr>
              <w:t>forse</w:t>
            </w:r>
            <w:r>
              <w:rPr>
                <w:i/>
                <w:color w:val="000000"/>
                <w:sz w:val="20"/>
                <w:szCs w:val="20"/>
                <w:highlight w:val="yellow"/>
              </w:rPr>
              <w:t xml:space="preserve">) essere poco, ma </w:t>
            </w:r>
            <w:r>
              <w:rPr>
                <w:b/>
                <w:i/>
                <w:color w:val="000000"/>
                <w:sz w:val="20"/>
                <w:szCs w:val="20"/>
                <w:highlight w:val="yellow"/>
              </w:rPr>
              <w:t>3 sono troppi.</w:t>
            </w:r>
            <w:r>
              <w:rPr>
                <w:i/>
                <w:color w:val="000000"/>
                <w:sz w:val="20"/>
                <w:szCs w:val="20"/>
                <w:highlight w:val="yellow"/>
              </w:rPr>
              <w:t xml:space="preserve"> Alcuni dei nostri insegnamenti rasentano i 10 testi di riferimento!!!</w:t>
            </w:r>
          </w:p>
          <w:p w14:paraId="211AE06B" w14:textId="3DF6012A"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È </w:t>
            </w:r>
            <w:r>
              <w:rPr>
                <w:b/>
                <w:i/>
                <w:color w:val="000000"/>
                <w:sz w:val="20"/>
                <w:szCs w:val="20"/>
                <w:highlight w:val="yellow"/>
              </w:rPr>
              <w:t>fortemente sconsigliato</w:t>
            </w:r>
            <w:r>
              <w:rPr>
                <w:i/>
                <w:color w:val="000000"/>
                <w:sz w:val="20"/>
                <w:szCs w:val="20"/>
                <w:highlight w:val="yellow"/>
              </w:rPr>
              <w:t xml:space="preserve"> l’uso di un unico testo in </w:t>
            </w:r>
            <w:r>
              <w:rPr>
                <w:b/>
                <w:i/>
                <w:color w:val="000000"/>
                <w:sz w:val="20"/>
                <w:szCs w:val="20"/>
                <w:highlight w:val="yellow"/>
              </w:rPr>
              <w:t>lingua inglese</w:t>
            </w:r>
            <w:r>
              <w:rPr>
                <w:i/>
                <w:color w:val="000000"/>
                <w:sz w:val="20"/>
                <w:szCs w:val="20"/>
                <w:highlight w:val="yellow"/>
              </w:rPr>
              <w:t xml:space="preserve"> alla triennale. </w:t>
            </w:r>
            <w:r w:rsidR="002C75F2">
              <w:rPr>
                <w:i/>
                <w:color w:val="000000"/>
                <w:sz w:val="20"/>
                <w:szCs w:val="20"/>
                <w:highlight w:val="yellow"/>
              </w:rPr>
              <w:t>Purtroppo,</w:t>
            </w:r>
            <w:r>
              <w:rPr>
                <w:i/>
                <w:color w:val="000000"/>
                <w:sz w:val="20"/>
                <w:szCs w:val="20"/>
                <w:highlight w:val="yellow"/>
              </w:rPr>
              <w:t xml:space="preserve"> molti studenti finiscono per studiare dalle slide o reperendo materiale qua e là.</w:t>
            </w:r>
          </w:p>
          <w:p w14:paraId="1F202D22"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Si invita a fare uno sforzo per individuare, tra le centinaia di titoli in letteratura, un solo testo (o poco più) aderente al progetto didattico di ognuno dei nostri insegnamenti: laddove un tale testo non esista, si invita anche a riflettere, sull'opportunità o meno di aggiornare/modificare i contenuti dell'insegnamento.</w:t>
            </w:r>
          </w:p>
          <w:p w14:paraId="30703709"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5BFC2B43" w14:textId="77777777" w:rsidR="00A875B9" w:rsidRDefault="00000000">
            <w:pPr>
              <w:pBdr>
                <w:top w:val="nil"/>
                <w:left w:val="nil"/>
                <w:bottom w:val="nil"/>
                <w:right w:val="nil"/>
                <w:between w:val="nil"/>
              </w:pBdr>
              <w:spacing w:line="240" w:lineRule="auto"/>
              <w:ind w:left="0" w:hanging="2"/>
              <w:jc w:val="both"/>
              <w:rPr>
                <w:sz w:val="20"/>
                <w:szCs w:val="20"/>
              </w:rPr>
            </w:pPr>
            <w:r>
              <w:rPr>
                <w:i/>
                <w:color w:val="000000"/>
                <w:sz w:val="20"/>
                <w:szCs w:val="20"/>
                <w:highlight w:val="yellow"/>
              </w:rPr>
              <w:lastRenderedPageBreak/>
              <w:t xml:space="preserve">Se è </w:t>
            </w:r>
            <w:r>
              <w:rPr>
                <w:b/>
                <w:i/>
                <w:color w:val="000000"/>
                <w:sz w:val="20"/>
                <w:szCs w:val="20"/>
                <w:highlight w:val="yellow"/>
              </w:rPr>
              <w:t>proprio indispensabile</w:t>
            </w:r>
            <w:r>
              <w:rPr>
                <w:i/>
                <w:color w:val="000000"/>
                <w:sz w:val="20"/>
                <w:szCs w:val="20"/>
                <w:highlight w:val="yellow"/>
              </w:rPr>
              <w:t xml:space="preserve"> l'utilizzo di più testi, allora è </w:t>
            </w:r>
            <w:r>
              <w:rPr>
                <w:b/>
                <w:i/>
                <w:color w:val="000000"/>
                <w:sz w:val="20"/>
                <w:szCs w:val="20"/>
                <w:highlight w:val="yellow"/>
              </w:rPr>
              <w:t>necessario indicare alla sezione successiva</w:t>
            </w:r>
            <w:r>
              <w:rPr>
                <w:i/>
                <w:color w:val="000000"/>
                <w:sz w:val="20"/>
                <w:szCs w:val="20"/>
                <w:highlight w:val="yellow"/>
              </w:rPr>
              <w:t xml:space="preserve"> (e non solo nelle slide o altrove) quali argomenti studiare da ogni libro.</w:t>
            </w:r>
            <w:r>
              <w:rPr>
                <w:i/>
                <w:sz w:val="20"/>
                <w:szCs w:val="20"/>
              </w:rPr>
              <w:t xml:space="preserve"> </w:t>
            </w:r>
          </w:p>
          <w:p w14:paraId="74147EC1" w14:textId="77777777" w:rsidR="00A875B9" w:rsidRDefault="00A875B9">
            <w:pPr>
              <w:pBdr>
                <w:top w:val="nil"/>
                <w:left w:val="nil"/>
                <w:bottom w:val="nil"/>
                <w:right w:val="nil"/>
                <w:between w:val="nil"/>
              </w:pBdr>
              <w:spacing w:line="240" w:lineRule="auto"/>
              <w:ind w:left="0" w:hanging="2"/>
              <w:jc w:val="both"/>
              <w:rPr>
                <w:sz w:val="20"/>
                <w:szCs w:val="20"/>
              </w:rPr>
            </w:pPr>
          </w:p>
          <w:p w14:paraId="514FB503"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79E01A83"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5661F68"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9CFB05F" w14:textId="77777777" w:rsidR="00A875B9" w:rsidRDefault="00A875B9">
            <w:pPr>
              <w:pBdr>
                <w:top w:val="nil"/>
                <w:left w:val="nil"/>
                <w:bottom w:val="nil"/>
                <w:right w:val="nil"/>
                <w:between w:val="nil"/>
              </w:pBdr>
              <w:spacing w:line="240" w:lineRule="auto"/>
              <w:ind w:left="0" w:hanging="2"/>
              <w:jc w:val="both"/>
              <w:rPr>
                <w:sz w:val="20"/>
                <w:szCs w:val="20"/>
              </w:rPr>
            </w:pPr>
          </w:p>
          <w:p w14:paraId="0FAE1351" w14:textId="77777777" w:rsidR="00A875B9" w:rsidRDefault="00A875B9">
            <w:pPr>
              <w:pBdr>
                <w:top w:val="nil"/>
                <w:left w:val="nil"/>
                <w:bottom w:val="nil"/>
                <w:right w:val="nil"/>
                <w:between w:val="nil"/>
              </w:pBdr>
              <w:spacing w:line="240" w:lineRule="auto"/>
              <w:ind w:left="0" w:hanging="2"/>
              <w:jc w:val="both"/>
              <w:rPr>
                <w:sz w:val="20"/>
                <w:szCs w:val="20"/>
              </w:rPr>
            </w:pPr>
          </w:p>
          <w:p w14:paraId="2427C5FF"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4E38AA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849DE7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4E73F0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6692524"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AC2A1C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7C4547D" w14:textId="77777777" w:rsidR="00A875B9" w:rsidRDefault="00000000">
            <w:pPr>
              <w:pBdr>
                <w:top w:val="nil"/>
                <w:left w:val="nil"/>
                <w:bottom w:val="nil"/>
                <w:right w:val="nil"/>
                <w:between w:val="nil"/>
              </w:pBdr>
              <w:spacing w:line="240" w:lineRule="auto"/>
              <w:ind w:left="0" w:hanging="2"/>
              <w:jc w:val="both"/>
              <w:rPr>
                <w:color w:val="000000"/>
                <w:sz w:val="20"/>
                <w:szCs w:val="20"/>
              </w:rPr>
            </w:pPr>
            <w:r w:rsidRPr="002C75F2">
              <w:rPr>
                <w:color w:val="000000"/>
                <w:sz w:val="20"/>
                <w:szCs w:val="20"/>
              </w:rPr>
              <w:t>Gli studenti che lo desiderano possono ottenere i testi in prestito dalla Biblioteca. Può convenire verificarne la disponibilità mediante il Sistema Bibliotecario di Ateneo https://opac.uniba.it/easyweb/w8018/index.php? e contattare la biblioteca per concordare il prestito.</w:t>
            </w:r>
            <w:r>
              <w:rPr>
                <w:color w:val="000000"/>
                <w:sz w:val="20"/>
                <w:szCs w:val="20"/>
              </w:rPr>
              <w:t xml:space="preserve">          </w:t>
            </w:r>
          </w:p>
        </w:tc>
      </w:tr>
      <w:tr w:rsidR="00A875B9" w14:paraId="365E0800" w14:textId="7777777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C40CDD" w14:textId="77777777" w:rsidR="00A875B9"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lastRenderedPageBreak/>
              <w:t>Note ai testi di riferimento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142E79D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604003F" w14:textId="489C9EE6"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in questa sezione possiamo precisare le parti trattate in ognuno dei testi di riferimento indicati alla sezione precedente. </w:t>
            </w:r>
          </w:p>
          <w:p w14:paraId="728A4900" w14:textId="7EA7C962"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qui dovrebbe essere indicato anche l'eventuale materiale suppletivo (dispense) e il luogo in cui reperirlo (ad esempio </w:t>
            </w:r>
            <w:r w:rsidR="002C75F2">
              <w:rPr>
                <w:i/>
                <w:color w:val="000000"/>
                <w:sz w:val="20"/>
                <w:szCs w:val="20"/>
                <w:highlight w:val="yellow"/>
              </w:rPr>
              <w:t>piattaforma e-learning UNIBA</w:t>
            </w:r>
            <w:r>
              <w:rPr>
                <w:i/>
                <w:color w:val="000000"/>
                <w:sz w:val="20"/>
                <w:szCs w:val="20"/>
                <w:highlight w:val="yellow"/>
              </w:rPr>
              <w:t>).</w:t>
            </w:r>
          </w:p>
          <w:p w14:paraId="3E1F7638"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indicare anche la disponibilità o meno di slide. Circa le slide, qualcuno è contrario a fornirle </w:t>
            </w:r>
            <w:proofErr w:type="spellStart"/>
            <w:r>
              <w:rPr>
                <w:i/>
                <w:color w:val="000000"/>
                <w:sz w:val="20"/>
                <w:szCs w:val="20"/>
                <w:highlight w:val="yellow"/>
              </w:rPr>
              <w:t>perchè</w:t>
            </w:r>
            <w:proofErr w:type="spellEnd"/>
            <w:r>
              <w:rPr>
                <w:i/>
                <w:color w:val="000000"/>
                <w:sz w:val="20"/>
                <w:szCs w:val="20"/>
                <w:highlight w:val="yellow"/>
              </w:rPr>
              <w:t xml:space="preserve"> molti studenti si presentano all'esame avendo studiato solo dalle slide, con ovvie conseguenze. Probabilmente è meglio un buon libro (che possibilmente contenga tutti gli argomenti del corso) con l'indicazione precisa di STUDIARE DAL LIBRO. In ogni caso ogni docente, sulla base della propria esperienza, può regolarsi autonomamente.</w:t>
            </w:r>
          </w:p>
          <w:p w14:paraId="58070780"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20B7AC71"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Essendo questioni attinenti allo studio dei contenuti, qui va indicato anche dove sono disponibili (e dovrebbero essere disponibili, laddove previsti per l'esame):</w:t>
            </w:r>
          </w:p>
          <w:p w14:paraId="415F36F4"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alcune tracce di prove scritte/laboratorio di esami, con qualche esempio di tracce svolte)</w:t>
            </w:r>
          </w:p>
          <w:p w14:paraId="7CCC088D"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esempio di almeno un caso di studio/progetto (laddove previsto). </w:t>
            </w:r>
          </w:p>
          <w:p w14:paraId="3A71083A"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sarebbe opportuno indicare qui che la traccia del progetto deve essere concordata con il docente e che dovrebbe riguardare strettamente gli argomenti del sillabo.</w:t>
            </w:r>
          </w:p>
          <w:p w14:paraId="1D556E6B" w14:textId="77777777" w:rsidR="00A875B9" w:rsidRDefault="00000000">
            <w:pPr>
              <w:pBdr>
                <w:top w:val="nil"/>
                <w:left w:val="nil"/>
                <w:bottom w:val="nil"/>
                <w:right w:val="nil"/>
                <w:between w:val="nil"/>
              </w:pBdr>
              <w:spacing w:line="240" w:lineRule="auto"/>
              <w:ind w:left="0" w:hanging="2"/>
              <w:jc w:val="both"/>
              <w:rPr>
                <w:b/>
                <w:i/>
                <w:color w:val="000000"/>
                <w:sz w:val="20"/>
                <w:szCs w:val="20"/>
              </w:rPr>
            </w:pPr>
            <w:r>
              <w:rPr>
                <w:b/>
                <w:i/>
                <w:color w:val="000000"/>
                <w:sz w:val="20"/>
                <w:szCs w:val="20"/>
                <w:highlight w:val="yellow"/>
              </w:rPr>
              <w:t>Soprattutto i NON frequentanti chiedono continuamente questo materiale</w:t>
            </w:r>
          </w:p>
          <w:p w14:paraId="7179AE13"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417F96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06C6B61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104343A8"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7F872E36"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0004D7F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4DCD180"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7E80868F" w14:textId="77777777">
        <w:trPr>
          <w:trHeight w:val="70"/>
        </w:trPr>
        <w:tc>
          <w:tcPr>
            <w:tcW w:w="2796" w:type="dxa"/>
            <w:gridSpan w:val="2"/>
            <w:tcBorders>
              <w:top w:val="single" w:sz="4" w:space="0" w:color="000000"/>
              <w:bottom w:val="single" w:sz="4" w:space="0" w:color="000000"/>
            </w:tcBorders>
            <w:shd w:val="clear" w:color="auto" w:fill="1F497D"/>
            <w:vAlign w:val="center"/>
          </w:tcPr>
          <w:p w14:paraId="5065A9F0" w14:textId="77777777" w:rsidR="00A875B9"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Organizzazione della didattica </w:t>
            </w:r>
          </w:p>
        </w:tc>
        <w:tc>
          <w:tcPr>
            <w:tcW w:w="6952" w:type="dxa"/>
            <w:gridSpan w:val="6"/>
            <w:tcBorders>
              <w:top w:val="single" w:sz="4" w:space="0" w:color="000000"/>
              <w:bottom w:val="single" w:sz="4" w:space="0" w:color="000000"/>
            </w:tcBorders>
            <w:vAlign w:val="center"/>
          </w:tcPr>
          <w:p w14:paraId="67353008"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4058B197" w14:textId="77777777">
        <w:tc>
          <w:tcPr>
            <w:tcW w:w="9748" w:type="dxa"/>
            <w:gridSpan w:val="8"/>
            <w:tcBorders>
              <w:top w:val="single" w:sz="4" w:space="0" w:color="000000"/>
            </w:tcBorders>
            <w:vAlign w:val="center"/>
          </w:tcPr>
          <w:p w14:paraId="23B70C1E"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Ore</w:t>
            </w:r>
          </w:p>
        </w:tc>
      </w:tr>
      <w:tr w:rsidR="00A875B9" w14:paraId="08E519E9" w14:textId="77777777">
        <w:tc>
          <w:tcPr>
            <w:tcW w:w="1527" w:type="dxa"/>
            <w:tcBorders>
              <w:top w:val="single" w:sz="4" w:space="0" w:color="000000"/>
            </w:tcBorders>
            <w:vAlign w:val="center"/>
          </w:tcPr>
          <w:p w14:paraId="25A1CDC4"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Totali </w:t>
            </w:r>
          </w:p>
        </w:tc>
        <w:tc>
          <w:tcPr>
            <w:tcW w:w="2125" w:type="dxa"/>
            <w:gridSpan w:val="2"/>
            <w:tcBorders>
              <w:top w:val="single" w:sz="4" w:space="0" w:color="000000"/>
            </w:tcBorders>
            <w:vAlign w:val="center"/>
          </w:tcPr>
          <w:p w14:paraId="4B5F9EDC"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Didattica frontale </w:t>
            </w:r>
          </w:p>
        </w:tc>
        <w:tc>
          <w:tcPr>
            <w:tcW w:w="4254" w:type="dxa"/>
            <w:gridSpan w:val="3"/>
            <w:tcBorders>
              <w:top w:val="single" w:sz="4" w:space="0" w:color="000000"/>
            </w:tcBorders>
            <w:vAlign w:val="center"/>
          </w:tcPr>
          <w:p w14:paraId="2E5E42C7" w14:textId="77777777" w:rsidR="00A875B9" w:rsidRDefault="00000000">
            <w:pPr>
              <w:pBdr>
                <w:top w:val="nil"/>
                <w:left w:val="nil"/>
                <w:bottom w:val="nil"/>
                <w:right w:val="nil"/>
                <w:between w:val="nil"/>
              </w:pBdr>
              <w:spacing w:line="240" w:lineRule="auto"/>
              <w:ind w:left="0" w:hanging="2"/>
              <w:jc w:val="both"/>
              <w:rPr>
                <w:color w:val="000000"/>
                <w:sz w:val="20"/>
                <w:szCs w:val="20"/>
                <w:highlight w:val="green"/>
              </w:rPr>
            </w:pPr>
            <w:r>
              <w:rPr>
                <w:color w:val="000000"/>
                <w:sz w:val="20"/>
                <w:szCs w:val="20"/>
                <w:highlight w:val="green"/>
              </w:rPr>
              <w:t>Pratica (laboratorio, progetto, esercitazione, altro)</w:t>
            </w:r>
          </w:p>
        </w:tc>
        <w:tc>
          <w:tcPr>
            <w:tcW w:w="1842" w:type="dxa"/>
            <w:gridSpan w:val="2"/>
            <w:tcBorders>
              <w:top w:val="single" w:sz="4" w:space="0" w:color="000000"/>
            </w:tcBorders>
            <w:vAlign w:val="center"/>
          </w:tcPr>
          <w:p w14:paraId="71349280"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Studio individuale</w:t>
            </w:r>
          </w:p>
        </w:tc>
      </w:tr>
      <w:tr w:rsidR="00A875B9" w14:paraId="71603918" w14:textId="77777777">
        <w:tc>
          <w:tcPr>
            <w:tcW w:w="1527" w:type="dxa"/>
            <w:tcBorders>
              <w:top w:val="single" w:sz="4" w:space="0" w:color="000000"/>
              <w:bottom w:val="single" w:sz="4" w:space="0" w:color="000000"/>
            </w:tcBorders>
            <w:vAlign w:val="center"/>
          </w:tcPr>
          <w:p w14:paraId="581FB837"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sz w:val="20"/>
                <w:szCs w:val="20"/>
                <w:highlight w:val="green"/>
              </w:rPr>
              <w:t>XX</w:t>
            </w:r>
            <w:r>
              <w:rPr>
                <w:sz w:val="20"/>
                <w:szCs w:val="20"/>
              </w:rPr>
              <w:t xml:space="preserve"> </w:t>
            </w:r>
            <w:r w:rsidRPr="002C75F2">
              <w:rPr>
                <w:color w:val="000000"/>
                <w:sz w:val="20"/>
                <w:szCs w:val="20"/>
              </w:rPr>
              <w:t>ore</w:t>
            </w:r>
          </w:p>
        </w:tc>
        <w:tc>
          <w:tcPr>
            <w:tcW w:w="2125" w:type="dxa"/>
            <w:gridSpan w:val="2"/>
            <w:tcBorders>
              <w:top w:val="single" w:sz="4" w:space="0" w:color="000000"/>
              <w:bottom w:val="single" w:sz="4" w:space="0" w:color="000000"/>
            </w:tcBorders>
            <w:vAlign w:val="center"/>
          </w:tcPr>
          <w:p w14:paraId="53EAF523"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sz w:val="20"/>
                <w:szCs w:val="20"/>
                <w:highlight w:val="green"/>
              </w:rPr>
              <w:t>XX</w:t>
            </w:r>
            <w:r>
              <w:rPr>
                <w:sz w:val="20"/>
                <w:szCs w:val="20"/>
              </w:rPr>
              <w:t xml:space="preserve"> </w:t>
            </w:r>
            <w:r w:rsidRPr="002C75F2">
              <w:rPr>
                <w:color w:val="000000"/>
                <w:sz w:val="20"/>
                <w:szCs w:val="20"/>
              </w:rPr>
              <w:t>ore</w:t>
            </w:r>
          </w:p>
        </w:tc>
        <w:tc>
          <w:tcPr>
            <w:tcW w:w="4254" w:type="dxa"/>
            <w:gridSpan w:val="3"/>
            <w:tcBorders>
              <w:top w:val="single" w:sz="4" w:space="0" w:color="000000"/>
              <w:bottom w:val="single" w:sz="4" w:space="0" w:color="000000"/>
            </w:tcBorders>
            <w:vAlign w:val="center"/>
          </w:tcPr>
          <w:p w14:paraId="77CB33C7"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sz w:val="20"/>
                <w:szCs w:val="20"/>
                <w:highlight w:val="green"/>
              </w:rPr>
              <w:t>XX</w:t>
            </w:r>
            <w:r>
              <w:rPr>
                <w:sz w:val="20"/>
                <w:szCs w:val="20"/>
              </w:rPr>
              <w:t xml:space="preserve"> </w:t>
            </w:r>
            <w:r w:rsidRPr="002C75F2">
              <w:rPr>
                <w:color w:val="000000"/>
                <w:sz w:val="20"/>
                <w:szCs w:val="20"/>
              </w:rPr>
              <w:t>ore</w:t>
            </w:r>
          </w:p>
        </w:tc>
        <w:tc>
          <w:tcPr>
            <w:tcW w:w="1842" w:type="dxa"/>
            <w:gridSpan w:val="2"/>
            <w:tcBorders>
              <w:top w:val="single" w:sz="4" w:space="0" w:color="000000"/>
              <w:bottom w:val="single" w:sz="4" w:space="0" w:color="000000"/>
            </w:tcBorders>
            <w:vAlign w:val="center"/>
          </w:tcPr>
          <w:p w14:paraId="498E40FE"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sz w:val="20"/>
                <w:szCs w:val="20"/>
                <w:highlight w:val="green"/>
              </w:rPr>
              <w:t>XX</w:t>
            </w:r>
            <w:r>
              <w:rPr>
                <w:sz w:val="20"/>
                <w:szCs w:val="20"/>
              </w:rPr>
              <w:t xml:space="preserve"> </w:t>
            </w:r>
            <w:r w:rsidRPr="002C75F2">
              <w:rPr>
                <w:color w:val="000000"/>
                <w:sz w:val="20"/>
                <w:szCs w:val="20"/>
              </w:rPr>
              <w:t>ore</w:t>
            </w:r>
          </w:p>
        </w:tc>
      </w:tr>
      <w:tr w:rsidR="00A875B9" w14:paraId="7D12C0C6" w14:textId="77777777">
        <w:tc>
          <w:tcPr>
            <w:tcW w:w="9748" w:type="dxa"/>
            <w:gridSpan w:val="8"/>
            <w:tcBorders>
              <w:top w:val="single" w:sz="4" w:space="0" w:color="000000"/>
            </w:tcBorders>
            <w:vAlign w:val="center"/>
          </w:tcPr>
          <w:p w14:paraId="137B5258"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lastRenderedPageBreak/>
              <w:t>CFU/ETCS</w:t>
            </w:r>
          </w:p>
        </w:tc>
      </w:tr>
      <w:tr w:rsidR="00A875B9" w14:paraId="2B91AD7B" w14:textId="77777777">
        <w:tc>
          <w:tcPr>
            <w:tcW w:w="1527" w:type="dxa"/>
            <w:tcBorders>
              <w:top w:val="single" w:sz="4" w:space="0" w:color="000000"/>
            </w:tcBorders>
            <w:vAlign w:val="center"/>
          </w:tcPr>
          <w:p w14:paraId="537A5EB8"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sz w:val="20"/>
                <w:szCs w:val="20"/>
                <w:highlight w:val="green"/>
              </w:rPr>
              <w:t>XX</w:t>
            </w:r>
            <w:r>
              <w:rPr>
                <w:sz w:val="20"/>
                <w:szCs w:val="20"/>
              </w:rPr>
              <w:t xml:space="preserve"> </w:t>
            </w:r>
            <w:r w:rsidRPr="002C75F2">
              <w:rPr>
                <w:color w:val="000000"/>
                <w:sz w:val="20"/>
                <w:szCs w:val="20"/>
              </w:rPr>
              <w:t>CFU</w:t>
            </w:r>
          </w:p>
        </w:tc>
        <w:tc>
          <w:tcPr>
            <w:tcW w:w="2125" w:type="dxa"/>
            <w:gridSpan w:val="2"/>
            <w:tcBorders>
              <w:top w:val="single" w:sz="4" w:space="0" w:color="000000"/>
            </w:tcBorders>
            <w:vAlign w:val="center"/>
          </w:tcPr>
          <w:p w14:paraId="18909D2D"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sz w:val="20"/>
                <w:szCs w:val="20"/>
                <w:highlight w:val="green"/>
              </w:rPr>
              <w:t>XX</w:t>
            </w:r>
            <w:r>
              <w:rPr>
                <w:sz w:val="20"/>
                <w:szCs w:val="20"/>
              </w:rPr>
              <w:t xml:space="preserve"> </w:t>
            </w:r>
            <w:r w:rsidRPr="002C75F2">
              <w:rPr>
                <w:sz w:val="20"/>
                <w:szCs w:val="20"/>
              </w:rPr>
              <w:t>C</w:t>
            </w:r>
            <w:r w:rsidRPr="002C75F2">
              <w:rPr>
                <w:color w:val="000000"/>
                <w:sz w:val="20"/>
                <w:szCs w:val="20"/>
              </w:rPr>
              <w:t>FU</w:t>
            </w:r>
          </w:p>
        </w:tc>
        <w:tc>
          <w:tcPr>
            <w:tcW w:w="4254" w:type="dxa"/>
            <w:gridSpan w:val="3"/>
            <w:tcBorders>
              <w:top w:val="single" w:sz="4" w:space="0" w:color="000000"/>
            </w:tcBorders>
            <w:vAlign w:val="center"/>
          </w:tcPr>
          <w:p w14:paraId="7EEA8323"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sz w:val="20"/>
                <w:szCs w:val="20"/>
                <w:highlight w:val="green"/>
              </w:rPr>
              <w:t>XX</w:t>
            </w:r>
            <w:r>
              <w:rPr>
                <w:sz w:val="20"/>
                <w:szCs w:val="20"/>
              </w:rPr>
              <w:t xml:space="preserve"> </w:t>
            </w:r>
            <w:r w:rsidRPr="002C75F2">
              <w:rPr>
                <w:sz w:val="20"/>
                <w:szCs w:val="20"/>
              </w:rPr>
              <w:t>C</w:t>
            </w:r>
            <w:r w:rsidRPr="002C75F2">
              <w:rPr>
                <w:color w:val="000000"/>
                <w:sz w:val="20"/>
                <w:szCs w:val="20"/>
              </w:rPr>
              <w:t>FU</w:t>
            </w:r>
          </w:p>
        </w:tc>
        <w:tc>
          <w:tcPr>
            <w:tcW w:w="1842" w:type="dxa"/>
            <w:gridSpan w:val="2"/>
            <w:tcBorders>
              <w:top w:val="single" w:sz="4" w:space="0" w:color="000000"/>
            </w:tcBorders>
            <w:vAlign w:val="center"/>
          </w:tcPr>
          <w:p w14:paraId="05B5D3F9"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04AFF12B" w14:textId="77777777">
        <w:trPr>
          <w:trHeight w:val="161"/>
        </w:trPr>
        <w:tc>
          <w:tcPr>
            <w:tcW w:w="2796" w:type="dxa"/>
            <w:gridSpan w:val="2"/>
            <w:tcBorders>
              <w:top w:val="single" w:sz="4" w:space="0" w:color="000000"/>
              <w:left w:val="nil"/>
              <w:bottom w:val="single" w:sz="4" w:space="0" w:color="000000"/>
              <w:right w:val="nil"/>
            </w:tcBorders>
            <w:shd w:val="clear" w:color="auto" w:fill="FFFFFF"/>
            <w:vAlign w:val="center"/>
          </w:tcPr>
          <w:p w14:paraId="0EB9201A" w14:textId="77777777" w:rsidR="00A875B9" w:rsidRDefault="00A875B9">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6F1145CE"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62DB6ED6" w14:textId="77777777">
        <w:trPr>
          <w:trHeight w:val="70"/>
        </w:trPr>
        <w:tc>
          <w:tcPr>
            <w:tcW w:w="2796" w:type="dxa"/>
            <w:gridSpan w:val="2"/>
            <w:tcBorders>
              <w:top w:val="single" w:sz="4" w:space="0" w:color="000000"/>
            </w:tcBorders>
            <w:shd w:val="clear" w:color="auto" w:fill="1F497D"/>
            <w:vAlign w:val="center"/>
          </w:tcPr>
          <w:p w14:paraId="6CC39F5D" w14:textId="77777777" w:rsidR="00A875B9"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Metodi didattici</w:t>
            </w:r>
          </w:p>
        </w:tc>
        <w:tc>
          <w:tcPr>
            <w:tcW w:w="6952" w:type="dxa"/>
            <w:gridSpan w:val="6"/>
            <w:tcBorders>
              <w:top w:val="single" w:sz="4" w:space="0" w:color="000000"/>
            </w:tcBorders>
            <w:vAlign w:val="center"/>
          </w:tcPr>
          <w:p w14:paraId="27C59B16" w14:textId="77777777" w:rsidR="00A875B9" w:rsidRDefault="00A875B9">
            <w:pPr>
              <w:pBdr>
                <w:top w:val="nil"/>
                <w:left w:val="nil"/>
                <w:bottom w:val="nil"/>
                <w:right w:val="nil"/>
                <w:between w:val="nil"/>
              </w:pBdr>
              <w:spacing w:line="240" w:lineRule="auto"/>
              <w:ind w:left="0" w:hanging="2"/>
              <w:rPr>
                <w:color w:val="000000"/>
                <w:sz w:val="20"/>
                <w:szCs w:val="20"/>
              </w:rPr>
            </w:pPr>
          </w:p>
        </w:tc>
      </w:tr>
      <w:tr w:rsidR="00A875B9" w14:paraId="7EF90452" w14:textId="77777777">
        <w:trPr>
          <w:trHeight w:val="70"/>
        </w:trPr>
        <w:tc>
          <w:tcPr>
            <w:tcW w:w="2796" w:type="dxa"/>
            <w:gridSpan w:val="2"/>
            <w:tcBorders>
              <w:top w:val="single" w:sz="4" w:space="0" w:color="000000"/>
              <w:bottom w:val="single" w:sz="4" w:space="0" w:color="000000"/>
            </w:tcBorders>
            <w:vAlign w:val="center"/>
          </w:tcPr>
          <w:p w14:paraId="1737EB66" w14:textId="77777777" w:rsidR="00A875B9" w:rsidRDefault="00A875B9">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bottom w:val="single" w:sz="4" w:space="0" w:color="000000"/>
            </w:tcBorders>
            <w:vAlign w:val="center"/>
          </w:tcPr>
          <w:p w14:paraId="574E71DC"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In questa sezione vanno inserite le modalità di erogazione dell’insegnamento, eventualmente differenziate tra lezioni frontali, laboratori, esercitazioni, seminari, simulazioni, esperienze di laboratorio, lavoro di gruppo, predisposizione di elaborati e/o ricerche, analisi di casi, stage, utilizzo di supporti telematici, etc.</w:t>
            </w:r>
          </w:p>
          <w:p w14:paraId="7772DB89"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Le modalità di insegnamento devono essere coerenti con i risultati di apprendimento attesi definiti più avanti; è opportuno descrivere con ragionevole dettaglio come i metodi didattici scelti contribuiscano al loro raggiungimento. Ad esempio, se questi sono legati esclusivamente all’acquisizione di conoscenze, ci si può limitare alla didattica frontale come metodo d’insegnamento principale. </w:t>
            </w:r>
          </w:p>
          <w:p w14:paraId="0C5D1614"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Diversamente, se si descrive la capacità di applicare la conoscenza, sarà opportuno prevedere, tra i metodi didattici, lo svolgimento di esercizi, lavori di gruppo, studi di caso ecc.</w:t>
            </w:r>
          </w:p>
          <w:p w14:paraId="6A24A1C1"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Per quanto utile per imparare a lavorare in team, è importante </w:t>
            </w:r>
            <w:r>
              <w:rPr>
                <w:b/>
                <w:i/>
                <w:color w:val="000000"/>
                <w:sz w:val="20"/>
                <w:szCs w:val="20"/>
                <w:highlight w:val="yellow"/>
              </w:rPr>
              <w:t>non</w:t>
            </w:r>
            <w:r>
              <w:rPr>
                <w:i/>
                <w:color w:val="000000"/>
                <w:sz w:val="20"/>
                <w:szCs w:val="20"/>
                <w:highlight w:val="yellow"/>
              </w:rPr>
              <w:t xml:space="preserve"> </w:t>
            </w:r>
            <w:r>
              <w:rPr>
                <w:b/>
                <w:i/>
                <w:color w:val="000000"/>
                <w:sz w:val="20"/>
                <w:szCs w:val="20"/>
                <w:highlight w:val="yellow"/>
              </w:rPr>
              <w:t>obbligare</w:t>
            </w:r>
            <w:r>
              <w:rPr>
                <w:i/>
                <w:color w:val="000000"/>
                <w:sz w:val="20"/>
                <w:szCs w:val="20"/>
                <w:highlight w:val="yellow"/>
              </w:rPr>
              <w:t xml:space="preserve"> al lavoro in gruppo, poiché molti dei NON frequentanti possono avere difficoltà ad aggregarsi. Prevedere anche lavori misurati che possono essere svolti autonomamente e inserire qui una indicazione di carattere generale.</w:t>
            </w:r>
          </w:p>
          <w:p w14:paraId="1A5E549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FDEDDEC"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13F476C3"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47CCA05" w14:textId="77777777" w:rsidR="00A875B9" w:rsidRDefault="00A875B9">
            <w:pPr>
              <w:pBdr>
                <w:top w:val="nil"/>
                <w:left w:val="nil"/>
                <w:bottom w:val="nil"/>
                <w:right w:val="nil"/>
                <w:between w:val="nil"/>
              </w:pBdr>
              <w:spacing w:line="240" w:lineRule="auto"/>
              <w:ind w:left="0" w:hanging="2"/>
              <w:jc w:val="both"/>
              <w:rPr>
                <w:sz w:val="20"/>
                <w:szCs w:val="20"/>
              </w:rPr>
            </w:pPr>
          </w:p>
          <w:p w14:paraId="625ED79D"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B828BE8"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0A3E366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0FB8B45B"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BEBB25E"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C269989"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FDD115B"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EEFC22C"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bl>
    <w:p w14:paraId="3227C509" w14:textId="77777777" w:rsidR="00A875B9" w:rsidRDefault="00A875B9">
      <w:pPr>
        <w:pBdr>
          <w:top w:val="nil"/>
          <w:left w:val="nil"/>
          <w:bottom w:val="nil"/>
          <w:right w:val="nil"/>
          <w:between w:val="nil"/>
        </w:pBdr>
        <w:tabs>
          <w:tab w:val="left" w:pos="2796"/>
        </w:tabs>
        <w:spacing w:line="240" w:lineRule="auto"/>
        <w:ind w:left="0" w:hanging="2"/>
        <w:rPr>
          <w:color w:val="000000"/>
          <w:sz w:val="20"/>
          <w:szCs w:val="20"/>
        </w:rPr>
      </w:pPr>
    </w:p>
    <w:tbl>
      <w:tblPr>
        <w:tblStyle w:val="aa"/>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6952"/>
      </w:tblGrid>
      <w:tr w:rsidR="00A875B9" w14:paraId="730DDE7A" w14:textId="77777777">
        <w:trPr>
          <w:trHeight w:val="70"/>
        </w:trPr>
        <w:tc>
          <w:tcPr>
            <w:tcW w:w="2796" w:type="dxa"/>
            <w:tcBorders>
              <w:top w:val="single" w:sz="4" w:space="0" w:color="000000"/>
            </w:tcBorders>
            <w:shd w:val="clear" w:color="auto" w:fill="1F497D"/>
          </w:tcPr>
          <w:p w14:paraId="3ABEBEDD" w14:textId="77777777" w:rsidR="00A875B9"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Risultati di apprendimento previsti</w:t>
            </w:r>
          </w:p>
        </w:tc>
        <w:tc>
          <w:tcPr>
            <w:tcW w:w="6952" w:type="dxa"/>
            <w:tcBorders>
              <w:top w:val="single" w:sz="4" w:space="0" w:color="000000"/>
            </w:tcBorders>
          </w:tcPr>
          <w:p w14:paraId="42AD00E6"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Nella sezione </w:t>
            </w:r>
            <w:r>
              <w:rPr>
                <w:b/>
                <w:i/>
                <w:color w:val="000000"/>
                <w:sz w:val="20"/>
                <w:szCs w:val="20"/>
                <w:highlight w:val="yellow"/>
              </w:rPr>
              <w:t xml:space="preserve">Risultati di apprendimento previsti </w:t>
            </w:r>
            <w:r>
              <w:rPr>
                <w:i/>
                <w:color w:val="000000"/>
                <w:sz w:val="20"/>
                <w:szCs w:val="20"/>
                <w:highlight w:val="yellow"/>
              </w:rPr>
              <w:t xml:space="preserve">è necessario riportare </w:t>
            </w:r>
            <w:r>
              <w:rPr>
                <w:b/>
                <w:i/>
                <w:color w:val="000000"/>
                <w:sz w:val="20"/>
                <w:szCs w:val="20"/>
                <w:highlight w:val="yellow"/>
              </w:rPr>
              <w:t>sinteticamente</w:t>
            </w:r>
            <w:r>
              <w:rPr>
                <w:i/>
                <w:color w:val="000000"/>
                <w:sz w:val="20"/>
                <w:szCs w:val="20"/>
                <w:highlight w:val="yellow"/>
              </w:rPr>
              <w:t xml:space="preserve"> enunciazioni generali dei tipici risultati conseguiti dagli studenti in ogni insegnamento; definiscono pertanto quali sono i risultati dell’apprendimento.</w:t>
            </w:r>
            <w:r>
              <w:rPr>
                <w:i/>
                <w:color w:val="000000"/>
                <w:sz w:val="20"/>
                <w:szCs w:val="20"/>
                <w:highlight w:val="yellow"/>
              </w:rPr>
              <w:br/>
              <w:t xml:space="preserve">Non vanno intesi come prescrizioni; non rappresentano soglie o requisiti minimi e non sono esaustivi; i </w:t>
            </w:r>
            <w:r>
              <w:rPr>
                <w:b/>
                <w:i/>
                <w:color w:val="000000"/>
                <w:sz w:val="20"/>
                <w:szCs w:val="20"/>
                <w:highlight w:val="yellow"/>
              </w:rPr>
              <w:t>descrittori</w:t>
            </w:r>
            <w:r>
              <w:rPr>
                <w:i/>
                <w:color w:val="000000"/>
                <w:sz w:val="20"/>
                <w:szCs w:val="20"/>
                <w:highlight w:val="yellow"/>
              </w:rPr>
              <w:t xml:space="preserve"> mirano a identificare la natura del dell'insegnamento nel suo complesso; non hanno carattere disciplinare e non sono circoscritti in determinate aree accademiche o professionali.</w:t>
            </w:r>
          </w:p>
          <w:p w14:paraId="02083E84"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115301F5" w14:textId="77777777" w:rsidR="00A875B9" w:rsidRDefault="00000000">
            <w:pPr>
              <w:pBdr>
                <w:top w:val="nil"/>
                <w:left w:val="nil"/>
                <w:bottom w:val="nil"/>
                <w:right w:val="nil"/>
                <w:between w:val="nil"/>
              </w:pBdr>
              <w:spacing w:line="240" w:lineRule="auto"/>
              <w:ind w:left="0" w:hanging="2"/>
              <w:rPr>
                <w:i/>
                <w:color w:val="000000"/>
                <w:sz w:val="20"/>
                <w:szCs w:val="20"/>
              </w:rPr>
            </w:pPr>
            <w:r>
              <w:rPr>
                <w:i/>
                <w:color w:val="000000"/>
                <w:sz w:val="20"/>
                <w:szCs w:val="20"/>
                <w:highlight w:val="yellow"/>
              </w:rPr>
              <w:t xml:space="preserve">Attenzione sono DIVERSI per ogni ciclo di studi, dalla triennale al dottorato. Qui ne trovate una descrizione esaustiva: </w:t>
            </w:r>
            <w:hyperlink r:id="rId9">
              <w:r>
                <w:rPr>
                  <w:i/>
                  <w:color w:val="0000FF"/>
                  <w:sz w:val="20"/>
                  <w:szCs w:val="20"/>
                  <w:highlight w:val="yellow"/>
                  <w:u w:val="single"/>
                </w:rPr>
                <w:t>https://www.un</w:t>
              </w:r>
              <w:r>
                <w:rPr>
                  <w:i/>
                  <w:color w:val="0000FF"/>
                  <w:sz w:val="20"/>
                  <w:szCs w:val="20"/>
                  <w:highlight w:val="yellow"/>
                  <w:u w:val="single"/>
                </w:rPr>
                <w:t>i</w:t>
              </w:r>
              <w:r>
                <w:rPr>
                  <w:i/>
                  <w:color w:val="0000FF"/>
                  <w:sz w:val="20"/>
                  <w:szCs w:val="20"/>
                  <w:highlight w:val="yellow"/>
                  <w:u w:val="single"/>
                </w:rPr>
                <w:t>pi.it/index.php/qualita-didattica/item/21031-descrittori-di-dublino</w:t>
              </w:r>
            </w:hyperlink>
          </w:p>
          <w:p w14:paraId="387EC9BB" w14:textId="77777777" w:rsidR="00A875B9" w:rsidRDefault="00A875B9">
            <w:pPr>
              <w:pBdr>
                <w:top w:val="nil"/>
                <w:left w:val="nil"/>
                <w:bottom w:val="nil"/>
                <w:right w:val="nil"/>
                <w:between w:val="nil"/>
              </w:pBdr>
              <w:spacing w:line="240" w:lineRule="auto"/>
              <w:ind w:left="0" w:hanging="2"/>
              <w:rPr>
                <w:color w:val="000000"/>
                <w:sz w:val="20"/>
                <w:szCs w:val="20"/>
              </w:rPr>
            </w:pPr>
          </w:p>
        </w:tc>
      </w:tr>
      <w:tr w:rsidR="00A875B9" w14:paraId="683B76C4" w14:textId="77777777">
        <w:trPr>
          <w:trHeight w:val="525"/>
        </w:trPr>
        <w:tc>
          <w:tcPr>
            <w:tcW w:w="2796" w:type="dxa"/>
            <w:shd w:val="clear" w:color="auto" w:fill="FFFFFF"/>
            <w:vAlign w:val="center"/>
          </w:tcPr>
          <w:p w14:paraId="761CDC76"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Conoscenza e capacità di comprensione</w:t>
            </w:r>
          </w:p>
          <w:p w14:paraId="4C429B85" w14:textId="77777777" w:rsidR="00A875B9" w:rsidRDefault="00A875B9">
            <w:pPr>
              <w:pBdr>
                <w:top w:val="nil"/>
                <w:left w:val="nil"/>
                <w:bottom w:val="nil"/>
                <w:right w:val="nil"/>
                <w:between w:val="nil"/>
              </w:pBdr>
              <w:spacing w:line="240" w:lineRule="auto"/>
              <w:ind w:left="0" w:hanging="2"/>
              <w:rPr>
                <w:color w:val="000000"/>
                <w:sz w:val="20"/>
                <w:szCs w:val="20"/>
              </w:rPr>
            </w:pPr>
          </w:p>
        </w:tc>
        <w:tc>
          <w:tcPr>
            <w:tcW w:w="6952" w:type="dxa"/>
            <w:vAlign w:val="center"/>
          </w:tcPr>
          <w:p w14:paraId="06869E10" w14:textId="77777777" w:rsidR="00A875B9" w:rsidRDefault="00A875B9" w:rsidP="002C75F2">
            <w:pPr>
              <w:pBdr>
                <w:top w:val="nil"/>
                <w:left w:val="nil"/>
                <w:bottom w:val="nil"/>
                <w:right w:val="nil"/>
                <w:between w:val="nil"/>
              </w:pBdr>
              <w:spacing w:line="240" w:lineRule="auto"/>
              <w:ind w:leftChars="0" w:left="0" w:firstLineChars="0" w:firstLine="0"/>
              <w:jc w:val="both"/>
              <w:rPr>
                <w:sz w:val="20"/>
                <w:szCs w:val="20"/>
                <w:highlight w:val="yellow"/>
              </w:rPr>
            </w:pPr>
          </w:p>
          <w:p w14:paraId="756A82CF"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esempio per i triennali (che ovviamente varia da insegnamento a insegnamento):</w:t>
            </w:r>
          </w:p>
          <w:p w14:paraId="1229257B"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Acquisizione di quali conoscenze e capacità di comprensione in un campo di studi di livello post secondario a un livello che, caratterizzato dall’uso di libri di testo avanzati, include anche la conoscenza di alcuni temi d’avanguardia nel proprio campo di studi; </w:t>
            </w:r>
          </w:p>
          <w:p w14:paraId="4F8F90E9"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1B72172"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lastRenderedPageBreak/>
              <w:t>xxxxxxxxxx</w:t>
            </w:r>
            <w:proofErr w:type="spellEnd"/>
          </w:p>
          <w:p w14:paraId="798AF458"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w:t>
            </w:r>
            <w:proofErr w:type="spellEnd"/>
          </w:p>
          <w:p w14:paraId="62CCBD5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387B519"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7CB871CF" w14:textId="77777777">
        <w:trPr>
          <w:trHeight w:val="525"/>
        </w:trPr>
        <w:tc>
          <w:tcPr>
            <w:tcW w:w="2796" w:type="dxa"/>
            <w:shd w:val="clear" w:color="auto" w:fill="FFFFFF"/>
            <w:vAlign w:val="center"/>
          </w:tcPr>
          <w:p w14:paraId="4C48329E"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lastRenderedPageBreak/>
              <w:t>Conoscenza e capacità di comprensione applicate</w:t>
            </w:r>
          </w:p>
          <w:p w14:paraId="08CAA314" w14:textId="77777777" w:rsidR="00A875B9" w:rsidRDefault="00A875B9">
            <w:pPr>
              <w:pBdr>
                <w:top w:val="nil"/>
                <w:left w:val="nil"/>
                <w:bottom w:val="nil"/>
                <w:right w:val="nil"/>
                <w:between w:val="nil"/>
              </w:pBdr>
              <w:spacing w:line="240" w:lineRule="auto"/>
              <w:ind w:left="0" w:hanging="2"/>
              <w:rPr>
                <w:color w:val="000000"/>
                <w:sz w:val="20"/>
                <w:szCs w:val="20"/>
              </w:rPr>
            </w:pPr>
          </w:p>
        </w:tc>
        <w:tc>
          <w:tcPr>
            <w:tcW w:w="6952" w:type="dxa"/>
            <w:vAlign w:val="center"/>
          </w:tcPr>
          <w:p w14:paraId="60DEFB46"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55A916E"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esempio per i triennali (che ovviamente varia da insegnamento a insegnamento):</w:t>
            </w:r>
          </w:p>
          <w:p w14:paraId="5E8A2378"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Acquisizione di quali capacità per applicare le loro conoscenze e capacità di comprensione in maniera da dimostrare un approccio professionale al loro lavoro, e possedere competenze adeguate sia per ideare e sostenere argomentazioni che per risolvere problemi nel proprio campo di studi;</w:t>
            </w:r>
          </w:p>
          <w:p w14:paraId="747F8BC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C217129"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w:t>
            </w:r>
            <w:proofErr w:type="spellEnd"/>
          </w:p>
          <w:p w14:paraId="09FF0A17"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w:t>
            </w:r>
            <w:proofErr w:type="spellEnd"/>
          </w:p>
          <w:p w14:paraId="1832BFD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DF575E3"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147DE391" w14:textId="77777777">
        <w:trPr>
          <w:trHeight w:val="525"/>
        </w:trPr>
        <w:tc>
          <w:tcPr>
            <w:tcW w:w="2796" w:type="dxa"/>
            <w:shd w:val="clear" w:color="auto" w:fill="FFFFFF"/>
            <w:vAlign w:val="center"/>
          </w:tcPr>
          <w:p w14:paraId="4AF30510"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Competenze trasversali</w:t>
            </w:r>
          </w:p>
          <w:p w14:paraId="6816222F" w14:textId="77777777" w:rsidR="00A875B9" w:rsidRDefault="00A875B9">
            <w:pPr>
              <w:pBdr>
                <w:top w:val="nil"/>
                <w:left w:val="nil"/>
                <w:bottom w:val="nil"/>
                <w:right w:val="nil"/>
                <w:between w:val="nil"/>
              </w:pBdr>
              <w:spacing w:line="240" w:lineRule="auto"/>
              <w:ind w:left="0" w:hanging="2"/>
              <w:rPr>
                <w:color w:val="000000"/>
                <w:sz w:val="20"/>
                <w:szCs w:val="20"/>
              </w:rPr>
            </w:pPr>
          </w:p>
        </w:tc>
        <w:tc>
          <w:tcPr>
            <w:tcW w:w="6952" w:type="dxa"/>
            <w:vAlign w:val="center"/>
          </w:tcPr>
          <w:p w14:paraId="342A4A14"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568B569"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D045650" w14:textId="77777777" w:rsidR="00A875B9" w:rsidRDefault="00000000">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Autonomia di giudizio</w:t>
            </w:r>
          </w:p>
          <w:p w14:paraId="1A6FF463" w14:textId="77777777" w:rsidR="00A875B9" w:rsidRDefault="00A875B9">
            <w:pPr>
              <w:pBdr>
                <w:top w:val="nil"/>
                <w:left w:val="nil"/>
                <w:bottom w:val="nil"/>
                <w:right w:val="nil"/>
                <w:between w:val="nil"/>
              </w:pBdr>
              <w:spacing w:line="240" w:lineRule="auto"/>
              <w:ind w:left="0" w:hanging="2"/>
              <w:jc w:val="both"/>
              <w:rPr>
                <w:color w:val="000000"/>
                <w:sz w:val="20"/>
                <w:szCs w:val="20"/>
                <w:highlight w:val="yellow"/>
              </w:rPr>
            </w:pPr>
          </w:p>
          <w:p w14:paraId="53FF2BB7"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esempio per i triennali (che ovviamente varia da insegnamento a insegnamento):</w:t>
            </w:r>
          </w:p>
          <w:p w14:paraId="7F3CFCB2"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Acquisizione di quali capacità per raccogliere e interpretare i dati (normalmente nel proprio campo di studio) ritenuti utili a determinare giudizi autonomi, inclusa la riflessione su temi sociali, scientifici o etici ad essi connessi;</w:t>
            </w:r>
          </w:p>
          <w:p w14:paraId="61B7241C"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9F13225"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w:t>
            </w:r>
            <w:proofErr w:type="spellEnd"/>
          </w:p>
          <w:p w14:paraId="451D8577"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w:t>
            </w:r>
            <w:proofErr w:type="spellEnd"/>
          </w:p>
          <w:p w14:paraId="1895FFC6"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D8204BA"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0FFC3D7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ACE0B24" w14:textId="77777777" w:rsidR="00A875B9" w:rsidRDefault="00000000">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Abilità comunicative</w:t>
            </w:r>
          </w:p>
          <w:p w14:paraId="2D8E3DEB"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4EA320B"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esempio per i triennali (che ovviamente varia da insegnamento a insegnamento):</w:t>
            </w:r>
          </w:p>
          <w:p w14:paraId="678EA962"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Imparare a comunicare informazioni, idee, problemi e soluzioni a interlocutori specialisti e non specialisti;</w:t>
            </w:r>
          </w:p>
          <w:p w14:paraId="6705093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73E688E"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xxxxxxxxxxxxxx</w:t>
            </w:r>
            <w:proofErr w:type="spellEnd"/>
            <w:r>
              <w:rPr>
                <w:color w:val="000000"/>
                <w:sz w:val="20"/>
                <w:szCs w:val="20"/>
                <w:highlight w:val="green"/>
              </w:rPr>
              <w:t xml:space="preserve">, </w:t>
            </w:r>
          </w:p>
          <w:p w14:paraId="403DDB90"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xxxxxxxxxxxxxxx</w:t>
            </w:r>
            <w:proofErr w:type="spellEnd"/>
          </w:p>
          <w:p w14:paraId="201D043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1436C6B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1470FD38"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DAF186C" w14:textId="77777777" w:rsidR="00A875B9" w:rsidRDefault="00A875B9">
            <w:pPr>
              <w:pBdr>
                <w:top w:val="nil"/>
                <w:left w:val="nil"/>
                <w:bottom w:val="nil"/>
                <w:right w:val="nil"/>
                <w:between w:val="nil"/>
              </w:pBdr>
              <w:spacing w:line="240" w:lineRule="auto"/>
              <w:ind w:left="0" w:hanging="2"/>
              <w:jc w:val="both"/>
              <w:rPr>
                <w:b/>
                <w:color w:val="000000"/>
                <w:sz w:val="20"/>
                <w:szCs w:val="20"/>
              </w:rPr>
            </w:pPr>
          </w:p>
          <w:p w14:paraId="5148C139" w14:textId="77777777" w:rsidR="00A875B9" w:rsidRDefault="00000000">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Capacità di apprendere in modo autonomo</w:t>
            </w:r>
          </w:p>
          <w:p w14:paraId="6F29875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738FF93"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esempio per i triennali (che ovviamente varia da insegnamento a insegnamento):</w:t>
            </w:r>
          </w:p>
          <w:p w14:paraId="50B17973"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438D22D1" w14:textId="77777777" w:rsidR="00A875B9" w:rsidRDefault="00000000">
            <w:pPr>
              <w:numPr>
                <w:ilvl w:val="0"/>
                <w:numId w:val="3"/>
              </w:num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sviluppo di capacità di apprendimento che sono loro necessarie per intraprendere studi successivi con un alto grado di autonomia.</w:t>
            </w:r>
          </w:p>
          <w:p w14:paraId="187D974D"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522239D"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w:t>
            </w:r>
            <w:proofErr w:type="spellEnd"/>
            <w:r>
              <w:rPr>
                <w:color w:val="000000"/>
                <w:sz w:val="20"/>
                <w:szCs w:val="20"/>
                <w:highlight w:val="green"/>
              </w:rPr>
              <w:t>.</w:t>
            </w:r>
          </w:p>
          <w:p w14:paraId="29BD122E"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w:t>
            </w:r>
            <w:proofErr w:type="spellEnd"/>
            <w:r>
              <w:rPr>
                <w:color w:val="000000"/>
                <w:sz w:val="20"/>
                <w:szCs w:val="20"/>
                <w:highlight w:val="green"/>
              </w:rPr>
              <w:t>.</w:t>
            </w:r>
          </w:p>
          <w:p w14:paraId="556F47E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9253C0F"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3FE75162" w14:textId="77777777">
        <w:trPr>
          <w:trHeight w:val="70"/>
        </w:trPr>
        <w:tc>
          <w:tcPr>
            <w:tcW w:w="2796" w:type="dxa"/>
            <w:tcBorders>
              <w:top w:val="single" w:sz="4" w:space="0" w:color="000000"/>
              <w:left w:val="nil"/>
              <w:bottom w:val="single" w:sz="4" w:space="0" w:color="000000"/>
              <w:right w:val="nil"/>
            </w:tcBorders>
            <w:shd w:val="clear" w:color="auto" w:fill="FFFFFF"/>
            <w:vAlign w:val="center"/>
          </w:tcPr>
          <w:p w14:paraId="3C8FFC88" w14:textId="77777777" w:rsidR="00A875B9" w:rsidRDefault="00A875B9">
            <w:pPr>
              <w:pBdr>
                <w:top w:val="nil"/>
                <w:left w:val="nil"/>
                <w:bottom w:val="nil"/>
                <w:right w:val="nil"/>
                <w:between w:val="nil"/>
              </w:pBdr>
              <w:spacing w:line="240" w:lineRule="auto"/>
              <w:ind w:left="0" w:hanging="2"/>
              <w:rPr>
                <w:color w:val="000000"/>
                <w:sz w:val="20"/>
                <w:szCs w:val="20"/>
              </w:rPr>
            </w:pPr>
          </w:p>
        </w:tc>
        <w:tc>
          <w:tcPr>
            <w:tcW w:w="6952" w:type="dxa"/>
            <w:tcBorders>
              <w:top w:val="single" w:sz="4" w:space="0" w:color="000000"/>
              <w:left w:val="nil"/>
              <w:bottom w:val="single" w:sz="4" w:space="0" w:color="000000"/>
              <w:right w:val="nil"/>
            </w:tcBorders>
            <w:vAlign w:val="center"/>
          </w:tcPr>
          <w:p w14:paraId="7AD7B27D" w14:textId="77777777" w:rsidR="00A875B9" w:rsidRDefault="00A875B9">
            <w:pPr>
              <w:pBdr>
                <w:top w:val="nil"/>
                <w:left w:val="nil"/>
                <w:bottom w:val="nil"/>
                <w:right w:val="nil"/>
                <w:between w:val="nil"/>
              </w:pBdr>
              <w:spacing w:line="240" w:lineRule="auto"/>
              <w:ind w:left="0" w:hanging="2"/>
              <w:rPr>
                <w:color w:val="000000"/>
                <w:sz w:val="20"/>
                <w:szCs w:val="20"/>
              </w:rPr>
            </w:pPr>
          </w:p>
        </w:tc>
      </w:tr>
      <w:tr w:rsidR="00A875B9" w14:paraId="6D45B2CF" w14:textId="77777777">
        <w:trPr>
          <w:trHeight w:val="70"/>
        </w:trPr>
        <w:tc>
          <w:tcPr>
            <w:tcW w:w="2796" w:type="dxa"/>
            <w:tcBorders>
              <w:top w:val="single" w:sz="4" w:space="0" w:color="000000"/>
              <w:bottom w:val="single" w:sz="4" w:space="0" w:color="000000"/>
            </w:tcBorders>
            <w:shd w:val="clear" w:color="auto" w:fill="1F497D"/>
            <w:vAlign w:val="center"/>
          </w:tcPr>
          <w:p w14:paraId="2829ECB4" w14:textId="77777777" w:rsidR="00A875B9"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Valutazione </w:t>
            </w:r>
          </w:p>
        </w:tc>
        <w:tc>
          <w:tcPr>
            <w:tcW w:w="6952" w:type="dxa"/>
            <w:vAlign w:val="center"/>
          </w:tcPr>
          <w:p w14:paraId="6B6A6F88" w14:textId="77777777" w:rsidR="00A875B9" w:rsidRDefault="00A875B9">
            <w:pPr>
              <w:pBdr>
                <w:top w:val="nil"/>
                <w:left w:val="nil"/>
                <w:bottom w:val="nil"/>
                <w:right w:val="nil"/>
                <w:between w:val="nil"/>
              </w:pBdr>
              <w:spacing w:line="240" w:lineRule="auto"/>
              <w:ind w:left="0" w:hanging="2"/>
              <w:rPr>
                <w:color w:val="000000"/>
                <w:sz w:val="20"/>
                <w:szCs w:val="20"/>
              </w:rPr>
            </w:pPr>
          </w:p>
        </w:tc>
      </w:tr>
      <w:tr w:rsidR="00A875B9" w14:paraId="31ED2484" w14:textId="77777777">
        <w:trPr>
          <w:trHeight w:val="447"/>
        </w:trPr>
        <w:tc>
          <w:tcPr>
            <w:tcW w:w="2796" w:type="dxa"/>
            <w:shd w:val="clear" w:color="auto" w:fill="auto"/>
            <w:vAlign w:val="center"/>
          </w:tcPr>
          <w:p w14:paraId="25E99986" w14:textId="77777777" w:rsidR="00A875B9" w:rsidRDefault="00000000">
            <w:pPr>
              <w:pBdr>
                <w:top w:val="nil"/>
                <w:left w:val="nil"/>
                <w:bottom w:val="nil"/>
                <w:right w:val="nil"/>
                <w:between w:val="nil"/>
              </w:pBdr>
              <w:spacing w:line="276" w:lineRule="auto"/>
              <w:ind w:left="1" w:hanging="3"/>
              <w:rPr>
                <w:color w:val="000000"/>
                <w:sz w:val="28"/>
                <w:szCs w:val="28"/>
              </w:rPr>
            </w:pPr>
            <w:r>
              <w:rPr>
                <w:b/>
                <w:color w:val="000000"/>
                <w:sz w:val="28"/>
                <w:szCs w:val="28"/>
              </w:rPr>
              <w:lastRenderedPageBreak/>
              <w:t>Modalità di verifica dell’apprendimento</w:t>
            </w:r>
          </w:p>
        </w:tc>
        <w:tc>
          <w:tcPr>
            <w:tcW w:w="6952" w:type="dxa"/>
            <w:vAlign w:val="center"/>
          </w:tcPr>
          <w:p w14:paraId="0DB379EE" w14:textId="77777777" w:rsidR="00A875B9" w:rsidRDefault="00A875B9">
            <w:pPr>
              <w:pBdr>
                <w:top w:val="nil"/>
                <w:left w:val="nil"/>
                <w:bottom w:val="nil"/>
                <w:right w:val="nil"/>
                <w:between w:val="nil"/>
              </w:pBdr>
              <w:spacing w:line="240" w:lineRule="auto"/>
              <w:ind w:left="0" w:hanging="2"/>
              <w:jc w:val="both"/>
              <w:rPr>
                <w:i/>
                <w:color w:val="000000"/>
                <w:sz w:val="20"/>
                <w:szCs w:val="20"/>
              </w:rPr>
            </w:pPr>
          </w:p>
          <w:p w14:paraId="3959678B"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ESAME: </w:t>
            </w:r>
            <w:r>
              <w:rPr>
                <w:b/>
                <w:i/>
                <w:color w:val="000000"/>
                <w:sz w:val="20"/>
                <w:szCs w:val="20"/>
                <w:highlight w:val="yellow"/>
              </w:rPr>
              <w:t>Si devono descrivere con sufficiente precisione le modalità con le quali viene conseguito e accertato l’effettivo conseguimento dei risultati di apprendimento attesi da parte dello studente.</w:t>
            </w:r>
          </w:p>
          <w:p w14:paraId="35E60F4C"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55E59B3E"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Naturalmente vi deve essere coerenza tra risultati di apprendimento attesi e modalità di verifica dell’apprendimento. (Ad esempio, se tra i risultati di apprendimento attesi vi è la capacità di applicare conoscenza e comprensione (in particolare, la capacità di risolvere un problema tecnico scientifico o di sviluppare un'analisi di contesto), tra le modalità di valutazione occorrerà prevedere prove adatte a verificare tale competenza.) </w:t>
            </w:r>
          </w:p>
          <w:p w14:paraId="6481820C"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5766EF1C" w14:textId="77777777" w:rsidR="00A875B9" w:rsidRDefault="00000000">
            <w:pPr>
              <w:pBdr>
                <w:top w:val="nil"/>
                <w:left w:val="nil"/>
                <w:bottom w:val="nil"/>
                <w:right w:val="nil"/>
                <w:between w:val="nil"/>
              </w:pBdr>
              <w:spacing w:line="240" w:lineRule="auto"/>
              <w:ind w:left="0" w:hanging="2"/>
              <w:jc w:val="both"/>
              <w:rPr>
                <w:b/>
                <w:i/>
                <w:color w:val="000000"/>
                <w:sz w:val="20"/>
                <w:szCs w:val="20"/>
                <w:highlight w:val="yellow"/>
              </w:rPr>
            </w:pPr>
            <w:r>
              <w:rPr>
                <w:b/>
                <w:i/>
                <w:color w:val="000000"/>
                <w:sz w:val="20"/>
                <w:szCs w:val="20"/>
                <w:highlight w:val="yellow"/>
              </w:rPr>
              <w:t>È importante specificare:</w:t>
            </w:r>
          </w:p>
          <w:p w14:paraId="22EFDC77"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la modalità (prova orale, prova scritta, prova in laboratorio...</w:t>
            </w:r>
            <w:proofErr w:type="spellStart"/>
            <w:r>
              <w:rPr>
                <w:i/>
                <w:color w:val="000000"/>
                <w:sz w:val="20"/>
                <w:szCs w:val="20"/>
                <w:highlight w:val="yellow"/>
              </w:rPr>
              <w:t>etc</w:t>
            </w:r>
            <w:proofErr w:type="spellEnd"/>
            <w:r>
              <w:rPr>
                <w:i/>
                <w:color w:val="000000"/>
                <w:sz w:val="20"/>
                <w:szCs w:val="20"/>
                <w:highlight w:val="yellow"/>
              </w:rPr>
              <w:t>)</w:t>
            </w:r>
          </w:p>
          <w:p w14:paraId="66E98C28"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 la tipologia di prova (interrogazione orale, prova scritta a risposte chiuse, prova scritta a risposte aperte, prova scritta </w:t>
            </w:r>
            <w:proofErr w:type="spellStart"/>
            <w:r>
              <w:rPr>
                <w:i/>
                <w:color w:val="000000"/>
                <w:sz w:val="20"/>
                <w:szCs w:val="20"/>
                <w:highlight w:val="yellow"/>
              </w:rPr>
              <w:t>semistrutturata</w:t>
            </w:r>
            <w:proofErr w:type="spellEnd"/>
            <w:r>
              <w:rPr>
                <w:i/>
                <w:color w:val="000000"/>
                <w:sz w:val="20"/>
                <w:szCs w:val="20"/>
                <w:highlight w:val="yellow"/>
              </w:rPr>
              <w:t>, esercitazione pratica in laboratorio, discussione critica di un project work...etc. specificando inoltre, se previste, elaborazione di progetti, realizzazione di lavoro di gruppo, presentazione in aula etc.) e la durata in caso di prova scritta o esercitazione</w:t>
            </w:r>
          </w:p>
          <w:p w14:paraId="28B2CCF3"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6E6D47C3"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 il tipo di valutazione utilizzata (es. voto in trentesimi, idoneità, giudizio approvato/non approvato etc.) </w:t>
            </w:r>
          </w:p>
          <w:p w14:paraId="7166FA99"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16A8BC0A"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numero e tipologie delle prove che concorrono alla valutazione finale (MAX 2);</w:t>
            </w:r>
          </w:p>
          <w:p w14:paraId="62429A3B"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 se previste, quante prove intermedie (specificare in quale momento si svolgeranno: a metà /insegnamento, a due terzi...) e il peso di eventuali prove intermedie rispetto alla valutazione finale (esplicitare se la valutazione finale sarà composta dalla somma delle valutazioni delle prove intermedie, oppure dalla media o dalla media ponderata dei voti); </w:t>
            </w:r>
          </w:p>
          <w:p w14:paraId="3023B807"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eventuali materiali utili per sostenere la prova e consentiti durante la stessa: dizionari, glossari, manuali, calcolatrici, ecc.;</w:t>
            </w:r>
          </w:p>
          <w:p w14:paraId="6557C247"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72C5008C"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modalità di comunicazione dei risultati delle prove (per comunicare pubblicamente l'elenco dei voti è bene indicare matricola e risultato, omettendo nomi e cognomi)</w:t>
            </w:r>
          </w:p>
          <w:p w14:paraId="0AB2E423"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0BE6CE23"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Come detto sopra, nel caso di esami scritti e test, è buona prassi mettere a disposizione online (per esempio su ADA) i modelli di esame o alcuni esempi di test erogati in appelli precedenti. </w:t>
            </w:r>
          </w:p>
          <w:p w14:paraId="307EC9C4" w14:textId="77777777" w:rsidR="00A875B9" w:rsidRDefault="00A875B9">
            <w:pPr>
              <w:pBdr>
                <w:top w:val="nil"/>
                <w:left w:val="nil"/>
                <w:bottom w:val="nil"/>
                <w:right w:val="nil"/>
                <w:between w:val="nil"/>
              </w:pBdr>
              <w:spacing w:line="240" w:lineRule="auto"/>
              <w:ind w:left="0" w:hanging="2"/>
              <w:jc w:val="both"/>
              <w:rPr>
                <w:i/>
                <w:sz w:val="20"/>
                <w:szCs w:val="20"/>
                <w:highlight w:val="yellow"/>
              </w:rPr>
            </w:pPr>
          </w:p>
          <w:p w14:paraId="0B0F2EC3" w14:textId="77777777" w:rsidR="00A875B9" w:rsidRDefault="00000000">
            <w:pPr>
              <w:numPr>
                <w:ilvl w:val="0"/>
                <w:numId w:val="4"/>
              </w:numPr>
              <w:pBdr>
                <w:top w:val="nil"/>
                <w:left w:val="nil"/>
                <w:bottom w:val="nil"/>
                <w:right w:val="nil"/>
                <w:between w:val="nil"/>
              </w:pBdr>
              <w:spacing w:line="240" w:lineRule="auto"/>
              <w:ind w:left="0" w:hanging="2"/>
              <w:jc w:val="both"/>
              <w:rPr>
                <w:i/>
                <w:sz w:val="20"/>
                <w:szCs w:val="20"/>
                <w:highlight w:val="yellow"/>
              </w:rPr>
            </w:pPr>
            <w:r>
              <w:rPr>
                <w:i/>
                <w:sz w:val="20"/>
                <w:szCs w:val="20"/>
                <w:highlight w:val="yellow"/>
              </w:rPr>
              <w:t>indicare se vi è un ordine prescritto per l’esecuzione delle prove (es. prima laboratorio, poi orale) ovvero se le eventuali due prove possono essere sostenute in ordine scelto dallo studente.</w:t>
            </w:r>
          </w:p>
          <w:p w14:paraId="6081980C" w14:textId="77777777" w:rsidR="00A875B9" w:rsidRDefault="00000000">
            <w:pPr>
              <w:numPr>
                <w:ilvl w:val="0"/>
                <w:numId w:val="4"/>
              </w:numPr>
              <w:pBdr>
                <w:top w:val="nil"/>
                <w:left w:val="nil"/>
                <w:bottom w:val="nil"/>
                <w:right w:val="nil"/>
                <w:between w:val="nil"/>
              </w:pBdr>
              <w:spacing w:line="240" w:lineRule="auto"/>
              <w:ind w:left="0" w:hanging="2"/>
              <w:jc w:val="both"/>
              <w:rPr>
                <w:i/>
                <w:sz w:val="20"/>
                <w:szCs w:val="20"/>
                <w:highlight w:val="yellow"/>
              </w:rPr>
            </w:pPr>
            <w:r>
              <w:rPr>
                <w:i/>
                <w:sz w:val="20"/>
                <w:szCs w:val="20"/>
                <w:highlight w:val="yellow"/>
              </w:rPr>
              <w:t xml:space="preserve">indicare per quanto tempo viene conservato il risultato di una prova parziale. </w:t>
            </w:r>
            <w:r>
              <w:rPr>
                <w:b/>
                <w:i/>
                <w:sz w:val="20"/>
                <w:szCs w:val="20"/>
                <w:highlight w:val="yellow"/>
              </w:rPr>
              <w:t>La Commissione Didattica suggerisce fortemente di indicare fino al termine dell’AA in corso (quindi almeno per tutti gli 8 appelli d’esame).</w:t>
            </w:r>
            <w:r>
              <w:rPr>
                <w:i/>
                <w:sz w:val="20"/>
                <w:szCs w:val="20"/>
                <w:highlight w:val="yellow"/>
              </w:rPr>
              <w:t xml:space="preserve"> </w:t>
            </w:r>
          </w:p>
          <w:p w14:paraId="66B300D0" w14:textId="77777777" w:rsidR="00A875B9" w:rsidRDefault="00A875B9">
            <w:pPr>
              <w:pBdr>
                <w:top w:val="nil"/>
                <w:left w:val="nil"/>
                <w:bottom w:val="nil"/>
                <w:right w:val="nil"/>
                <w:between w:val="nil"/>
              </w:pBdr>
              <w:spacing w:line="240" w:lineRule="auto"/>
              <w:ind w:left="0" w:hanging="2"/>
              <w:jc w:val="both"/>
              <w:rPr>
                <w:i/>
                <w:sz w:val="20"/>
                <w:szCs w:val="20"/>
                <w:highlight w:val="yellow"/>
              </w:rPr>
            </w:pPr>
          </w:p>
          <w:p w14:paraId="7C332073" w14:textId="77777777" w:rsidR="00A875B9" w:rsidRDefault="00000000">
            <w:pPr>
              <w:pBdr>
                <w:top w:val="nil"/>
                <w:left w:val="nil"/>
                <w:bottom w:val="nil"/>
                <w:right w:val="nil"/>
                <w:between w:val="nil"/>
              </w:pBdr>
              <w:spacing w:line="240" w:lineRule="auto"/>
              <w:ind w:left="0" w:hanging="2"/>
              <w:jc w:val="both"/>
              <w:rPr>
                <w:b/>
                <w:i/>
                <w:color w:val="000000"/>
                <w:sz w:val="20"/>
                <w:szCs w:val="20"/>
                <w:highlight w:val="yellow"/>
              </w:rPr>
            </w:pPr>
            <w:r>
              <w:rPr>
                <w:b/>
                <w:i/>
                <w:color w:val="000000"/>
                <w:sz w:val="20"/>
                <w:szCs w:val="20"/>
                <w:highlight w:val="yellow"/>
              </w:rPr>
              <w:t>IMPORTANTE</w:t>
            </w:r>
          </w:p>
          <w:p w14:paraId="5070C367"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proofErr w:type="spellStart"/>
            <w:r>
              <w:rPr>
                <w:i/>
                <w:color w:val="000000"/>
                <w:sz w:val="20"/>
                <w:szCs w:val="20"/>
                <w:highlight w:val="yellow"/>
              </w:rPr>
              <w:t>Poichè</w:t>
            </w:r>
            <w:proofErr w:type="spellEnd"/>
            <w:r>
              <w:rPr>
                <w:i/>
                <w:color w:val="000000"/>
                <w:sz w:val="20"/>
                <w:szCs w:val="20"/>
                <w:highlight w:val="yellow"/>
              </w:rPr>
              <w:t xml:space="preserve"> riceviamo frequenti lamentele da parte di studenti sulla durata e sul carico del progetti/casi di studio per l'esame, è importante commisurare l'impegno e il tempo stimato a preparare il caso/progetto ai CFU dell'insegnamento.</w:t>
            </w:r>
          </w:p>
          <w:p w14:paraId="1105285A" w14:textId="77777777" w:rsidR="00A875B9" w:rsidRDefault="00000000">
            <w:pPr>
              <w:pBdr>
                <w:top w:val="nil"/>
                <w:left w:val="nil"/>
                <w:bottom w:val="nil"/>
                <w:right w:val="nil"/>
                <w:between w:val="nil"/>
              </w:pBdr>
              <w:spacing w:line="240" w:lineRule="auto"/>
              <w:ind w:left="0" w:hanging="2"/>
              <w:jc w:val="both"/>
              <w:rPr>
                <w:color w:val="000000"/>
                <w:sz w:val="20"/>
                <w:szCs w:val="20"/>
              </w:rPr>
            </w:pPr>
            <w:r>
              <w:rPr>
                <w:i/>
                <w:color w:val="000000"/>
                <w:sz w:val="20"/>
                <w:szCs w:val="20"/>
                <w:highlight w:val="yellow"/>
              </w:rPr>
              <w:t>L'impegno per la preparazione dei progetti/casi di studio deve essere tale da consentire allo studente di sostenere l'esame già al primo appello naturale (gennaio per il primo semestre e giugno per il secondo); sono quindi da prediligersi i casi di studio/progetto svolti nel corso delle lezioni, con coda (breve in termini temporali) prima dell'esame.</w:t>
            </w:r>
          </w:p>
          <w:p w14:paraId="0DE9C7AF"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C9E46E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F1242CA"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A990E6F"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1CCB840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693DF5F"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014FA873" w14:textId="77777777">
        <w:trPr>
          <w:trHeight w:val="70"/>
        </w:trPr>
        <w:tc>
          <w:tcPr>
            <w:tcW w:w="2796" w:type="dxa"/>
            <w:shd w:val="clear" w:color="auto" w:fill="FFFFFF"/>
            <w:vAlign w:val="center"/>
          </w:tcPr>
          <w:p w14:paraId="719EB018"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lastRenderedPageBreak/>
              <w:t xml:space="preserve">Criteri di valutazione </w:t>
            </w:r>
          </w:p>
          <w:p w14:paraId="6FD6883E" w14:textId="77777777" w:rsidR="00A875B9" w:rsidRDefault="00A875B9">
            <w:pPr>
              <w:pBdr>
                <w:top w:val="nil"/>
                <w:left w:val="nil"/>
                <w:bottom w:val="nil"/>
                <w:right w:val="nil"/>
                <w:between w:val="nil"/>
              </w:pBdr>
              <w:spacing w:line="240" w:lineRule="auto"/>
              <w:ind w:left="0" w:hanging="2"/>
              <w:rPr>
                <w:color w:val="000000"/>
                <w:sz w:val="20"/>
                <w:szCs w:val="20"/>
              </w:rPr>
            </w:pPr>
          </w:p>
        </w:tc>
        <w:tc>
          <w:tcPr>
            <w:tcW w:w="6952" w:type="dxa"/>
            <w:vAlign w:val="center"/>
          </w:tcPr>
          <w:p w14:paraId="1435B893" w14:textId="77777777" w:rsidR="00A875B9" w:rsidRDefault="00A875B9">
            <w:pPr>
              <w:pBdr>
                <w:top w:val="nil"/>
                <w:left w:val="nil"/>
                <w:bottom w:val="nil"/>
                <w:right w:val="nil"/>
                <w:between w:val="nil"/>
              </w:pBdr>
              <w:spacing w:line="240" w:lineRule="auto"/>
              <w:ind w:left="0" w:hanging="2"/>
              <w:jc w:val="both"/>
              <w:rPr>
                <w:sz w:val="20"/>
                <w:szCs w:val="20"/>
              </w:rPr>
            </w:pPr>
          </w:p>
          <w:p w14:paraId="6D2E5641" w14:textId="77777777" w:rsidR="00A875B9" w:rsidRDefault="00A875B9">
            <w:pPr>
              <w:pBdr>
                <w:top w:val="nil"/>
                <w:left w:val="nil"/>
                <w:bottom w:val="nil"/>
                <w:right w:val="nil"/>
                <w:between w:val="nil"/>
              </w:pBdr>
              <w:spacing w:line="240" w:lineRule="auto"/>
              <w:ind w:left="0" w:hanging="2"/>
              <w:jc w:val="both"/>
              <w:rPr>
                <w:sz w:val="20"/>
                <w:szCs w:val="20"/>
              </w:rPr>
            </w:pPr>
          </w:p>
          <w:p w14:paraId="25AFE2F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7A1FD9B" w14:textId="77777777" w:rsidR="00A875B9" w:rsidRDefault="00000000">
            <w:pPr>
              <w:numPr>
                <w:ilvl w:val="0"/>
                <w:numId w:val="3"/>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Conoscenza e capacità di comprensione:</w:t>
            </w:r>
          </w:p>
          <w:p w14:paraId="4C8B1D24"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0FE9D542"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18A6FD07"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945A3EC" w14:textId="77777777" w:rsidR="00A875B9" w:rsidRDefault="00000000">
            <w:pPr>
              <w:numPr>
                <w:ilvl w:val="0"/>
                <w:numId w:val="3"/>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Conoscenza e capacità di comprensione applicate:</w:t>
            </w:r>
          </w:p>
          <w:p w14:paraId="5FAE7F48"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4455D23C"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2B6F22E9" w14:textId="77777777" w:rsidR="00A875B9" w:rsidRDefault="00A875B9">
            <w:pPr>
              <w:pBdr>
                <w:top w:val="nil"/>
                <w:left w:val="nil"/>
                <w:bottom w:val="nil"/>
                <w:right w:val="nil"/>
                <w:between w:val="nil"/>
              </w:pBdr>
              <w:spacing w:line="240" w:lineRule="auto"/>
              <w:ind w:left="0" w:hanging="2"/>
              <w:jc w:val="both"/>
              <w:rPr>
                <w:color w:val="000000"/>
                <w:sz w:val="20"/>
                <w:szCs w:val="20"/>
                <w:highlight w:val="green"/>
              </w:rPr>
            </w:pPr>
          </w:p>
          <w:p w14:paraId="619B19B0" w14:textId="77777777" w:rsidR="00A875B9" w:rsidRDefault="00000000">
            <w:pPr>
              <w:numPr>
                <w:ilvl w:val="0"/>
                <w:numId w:val="3"/>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Autonomia di giudizio:</w:t>
            </w:r>
          </w:p>
          <w:p w14:paraId="16355500"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170A8F3C"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0B25A70C"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E863E51" w14:textId="77777777" w:rsidR="00A875B9" w:rsidRDefault="00000000">
            <w:pPr>
              <w:numPr>
                <w:ilvl w:val="0"/>
                <w:numId w:val="3"/>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Abilità comunicative:</w:t>
            </w:r>
          </w:p>
          <w:p w14:paraId="3F1183CA"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1DF9B879"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1026B68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8341D59" w14:textId="77777777" w:rsidR="00A875B9" w:rsidRDefault="00000000">
            <w:pPr>
              <w:numPr>
                <w:ilvl w:val="0"/>
                <w:numId w:val="3"/>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Capacità di apprendere:</w:t>
            </w:r>
          </w:p>
          <w:p w14:paraId="4256B8CC"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13FC3F4E" w14:textId="77777777" w:rsidR="00A875B9" w:rsidRDefault="00000000">
            <w:pPr>
              <w:numPr>
                <w:ilvl w:val="1"/>
                <w:numId w:val="5"/>
              </w:numPr>
              <w:pBdr>
                <w:top w:val="nil"/>
                <w:left w:val="nil"/>
                <w:bottom w:val="nil"/>
                <w:right w:val="nil"/>
                <w:between w:val="nil"/>
              </w:pBdr>
              <w:spacing w:line="240" w:lineRule="auto"/>
              <w:ind w:left="0" w:hanging="2"/>
              <w:jc w:val="both"/>
              <w:rPr>
                <w:color w:val="000000"/>
                <w:sz w:val="20"/>
                <w:szCs w:val="20"/>
                <w:highlight w:val="green"/>
              </w:rPr>
            </w:pPr>
            <w:proofErr w:type="spellStart"/>
            <w:r>
              <w:rPr>
                <w:color w:val="000000"/>
                <w:sz w:val="20"/>
                <w:szCs w:val="20"/>
                <w:highlight w:val="green"/>
              </w:rPr>
              <w:t>xxxxxxxxxxx</w:t>
            </w:r>
            <w:proofErr w:type="spellEnd"/>
          </w:p>
          <w:p w14:paraId="4F155AF7"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36F98C68" w14:textId="77777777">
        <w:trPr>
          <w:trHeight w:val="70"/>
        </w:trPr>
        <w:tc>
          <w:tcPr>
            <w:tcW w:w="2796" w:type="dxa"/>
            <w:tcBorders>
              <w:bottom w:val="single" w:sz="4" w:space="0" w:color="000000"/>
            </w:tcBorders>
            <w:shd w:val="clear" w:color="auto" w:fill="FFFFFF"/>
            <w:vAlign w:val="center"/>
          </w:tcPr>
          <w:p w14:paraId="67FDFAC6"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Criteri di misurazione</w:t>
            </w:r>
          </w:p>
          <w:p w14:paraId="158A6436" w14:textId="77777777" w:rsidR="00A875B9"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dell'apprendimento e di attribuzione del voto finale</w:t>
            </w:r>
          </w:p>
        </w:tc>
        <w:tc>
          <w:tcPr>
            <w:tcW w:w="6952" w:type="dxa"/>
            <w:vAlign w:val="center"/>
          </w:tcPr>
          <w:p w14:paraId="7933283B"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A9B5D9D"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7563256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7C39FC4E" w14:textId="77777777" w:rsidR="00A875B9" w:rsidRDefault="00A875B9">
            <w:pPr>
              <w:pBdr>
                <w:top w:val="nil"/>
                <w:left w:val="nil"/>
                <w:bottom w:val="nil"/>
                <w:right w:val="nil"/>
                <w:between w:val="nil"/>
              </w:pBdr>
              <w:spacing w:line="240" w:lineRule="auto"/>
              <w:ind w:left="0" w:hanging="2"/>
              <w:jc w:val="both"/>
              <w:rPr>
                <w:sz w:val="20"/>
                <w:szCs w:val="20"/>
              </w:rPr>
            </w:pPr>
          </w:p>
          <w:p w14:paraId="579140E2" w14:textId="77777777" w:rsidR="00A875B9" w:rsidRDefault="00A875B9">
            <w:pPr>
              <w:pBdr>
                <w:top w:val="nil"/>
                <w:left w:val="nil"/>
                <w:bottom w:val="nil"/>
                <w:right w:val="nil"/>
                <w:between w:val="nil"/>
              </w:pBdr>
              <w:spacing w:line="240" w:lineRule="auto"/>
              <w:ind w:left="0" w:hanging="2"/>
              <w:jc w:val="both"/>
              <w:rPr>
                <w:sz w:val="20"/>
                <w:szCs w:val="20"/>
              </w:rPr>
            </w:pPr>
          </w:p>
          <w:p w14:paraId="7A730460"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97BD4C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0E9DCFF3"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73F5CF7"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4DE58B5"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0FDDD96"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62AA86C"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1D8C046A"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1F920D6F"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11A1445"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08876B5"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E3EB6DA"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r w:rsidR="00A875B9" w14:paraId="66CBCA3A" w14:textId="77777777">
        <w:trPr>
          <w:trHeight w:val="70"/>
        </w:trPr>
        <w:tc>
          <w:tcPr>
            <w:tcW w:w="2796" w:type="dxa"/>
            <w:shd w:val="clear" w:color="auto" w:fill="1F497D"/>
          </w:tcPr>
          <w:p w14:paraId="1E8C4900" w14:textId="77777777" w:rsidR="00A875B9"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Altro </w:t>
            </w:r>
          </w:p>
        </w:tc>
        <w:tc>
          <w:tcPr>
            <w:tcW w:w="6952" w:type="dxa"/>
          </w:tcPr>
          <w:p w14:paraId="06D948F7"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5E9CF69B" w14:textId="77777777" w:rsidR="00A875B9" w:rsidRPr="002C75F2" w:rsidRDefault="00000000" w:rsidP="00253BF8">
            <w:pPr>
              <w:pBdr>
                <w:top w:val="nil"/>
                <w:left w:val="nil"/>
                <w:bottom w:val="nil"/>
                <w:right w:val="nil"/>
                <w:between w:val="nil"/>
              </w:pBdr>
              <w:spacing w:line="240" w:lineRule="auto"/>
              <w:ind w:leftChars="0" w:left="0" w:firstLineChars="0" w:firstLine="0"/>
              <w:jc w:val="both"/>
              <w:rPr>
                <w:color w:val="000000"/>
                <w:sz w:val="20"/>
                <w:szCs w:val="20"/>
              </w:rPr>
            </w:pPr>
            <w:r w:rsidRPr="002C75F2">
              <w:rPr>
                <w:color w:val="000000"/>
                <w:sz w:val="20"/>
                <w:szCs w:val="20"/>
              </w:rPr>
              <w:t>Si suggerisce agli studenti di affidarsi esclusivamente alle informazioni/comunicazioni fornite sui siti ufficiali del Dipartimento di Informatica, ovvero sui gruppi social solo se costituiti e amministrati esclusivamente dai docenti dei relativi insegnamenti:</w:t>
            </w:r>
          </w:p>
          <w:p w14:paraId="46AD9297" w14:textId="77777777" w:rsidR="00A875B9" w:rsidRPr="002C75F2" w:rsidRDefault="00000000">
            <w:pPr>
              <w:pBdr>
                <w:top w:val="nil"/>
                <w:left w:val="nil"/>
                <w:bottom w:val="nil"/>
                <w:right w:val="nil"/>
                <w:between w:val="nil"/>
              </w:pBdr>
              <w:spacing w:line="240" w:lineRule="auto"/>
              <w:ind w:left="0" w:hanging="2"/>
              <w:jc w:val="both"/>
              <w:rPr>
                <w:color w:val="000000"/>
                <w:sz w:val="20"/>
                <w:szCs w:val="20"/>
              </w:rPr>
            </w:pPr>
            <w:r w:rsidRPr="002C75F2">
              <w:rPr>
                <w:color w:val="000000"/>
                <w:sz w:val="20"/>
                <w:szCs w:val="20"/>
              </w:rPr>
              <w:t xml:space="preserve"> </w:t>
            </w:r>
          </w:p>
          <w:p w14:paraId="0BDD957B" w14:textId="4E2AB3D7" w:rsidR="00A875B9" w:rsidRPr="002C75F2" w:rsidRDefault="002C75F2" w:rsidP="002C75F2">
            <w:pPr>
              <w:numPr>
                <w:ilvl w:val="0"/>
                <w:numId w:val="3"/>
              </w:numPr>
              <w:pBdr>
                <w:top w:val="nil"/>
                <w:left w:val="nil"/>
                <w:bottom w:val="nil"/>
                <w:right w:val="nil"/>
                <w:between w:val="nil"/>
              </w:pBdr>
              <w:spacing w:line="240" w:lineRule="auto"/>
              <w:ind w:leftChars="0" w:left="322" w:firstLineChars="0"/>
              <w:jc w:val="both"/>
              <w:rPr>
                <w:color w:val="000000"/>
                <w:sz w:val="20"/>
                <w:szCs w:val="20"/>
              </w:rPr>
            </w:pPr>
            <w:r w:rsidRPr="002C75F2">
              <w:rPr>
                <w:color w:val="000000"/>
                <w:sz w:val="20"/>
                <w:szCs w:val="20"/>
              </w:rPr>
              <w:t>https://www.uniba.it/it/ricerca/dipartimenti/informatica/didattica/corsi-di-laurea</w:t>
            </w:r>
          </w:p>
          <w:p w14:paraId="4EBC555E" w14:textId="5AA85A16" w:rsidR="00A875B9" w:rsidRPr="002C75F2" w:rsidRDefault="002C75F2" w:rsidP="002C75F2">
            <w:pPr>
              <w:numPr>
                <w:ilvl w:val="0"/>
                <w:numId w:val="3"/>
              </w:numPr>
              <w:pBdr>
                <w:top w:val="nil"/>
                <w:left w:val="nil"/>
                <w:bottom w:val="nil"/>
                <w:right w:val="nil"/>
                <w:between w:val="nil"/>
              </w:pBdr>
              <w:spacing w:line="240" w:lineRule="auto"/>
              <w:ind w:leftChars="0" w:left="322" w:firstLineChars="0"/>
              <w:jc w:val="both"/>
              <w:rPr>
                <w:color w:val="000000"/>
                <w:sz w:val="20"/>
                <w:szCs w:val="20"/>
              </w:rPr>
            </w:pPr>
            <w:r w:rsidRPr="002C75F2">
              <w:rPr>
                <w:color w:val="000000"/>
                <w:sz w:val="20"/>
                <w:szCs w:val="20"/>
              </w:rPr>
              <w:t>https://www.uniba.it/it/ricerca/dipartimenti/informatica</w:t>
            </w:r>
          </w:p>
          <w:p w14:paraId="2A23CE24" w14:textId="3BCF1B35" w:rsidR="00A875B9" w:rsidRPr="002C75F2" w:rsidRDefault="00000000" w:rsidP="002C75F2">
            <w:pPr>
              <w:numPr>
                <w:ilvl w:val="0"/>
                <w:numId w:val="3"/>
              </w:numPr>
              <w:pBdr>
                <w:top w:val="nil"/>
                <w:left w:val="nil"/>
                <w:bottom w:val="nil"/>
                <w:right w:val="nil"/>
                <w:between w:val="nil"/>
              </w:pBdr>
              <w:spacing w:line="240" w:lineRule="auto"/>
              <w:ind w:leftChars="0" w:left="322" w:firstLineChars="0"/>
              <w:jc w:val="both"/>
              <w:rPr>
                <w:color w:val="000000"/>
                <w:sz w:val="20"/>
                <w:szCs w:val="20"/>
              </w:rPr>
            </w:pPr>
            <w:r w:rsidRPr="002C75F2">
              <w:rPr>
                <w:color w:val="000000"/>
                <w:sz w:val="20"/>
                <w:szCs w:val="20"/>
              </w:rPr>
              <w:t>https://elearning.uniba.it/</w:t>
            </w:r>
          </w:p>
          <w:p w14:paraId="3AA8107F" w14:textId="77777777" w:rsidR="00A875B9" w:rsidRPr="002C75F2" w:rsidRDefault="00000000">
            <w:pPr>
              <w:pBdr>
                <w:top w:val="nil"/>
                <w:left w:val="nil"/>
                <w:bottom w:val="nil"/>
                <w:right w:val="nil"/>
                <w:between w:val="nil"/>
              </w:pBdr>
              <w:spacing w:line="240" w:lineRule="auto"/>
              <w:ind w:left="0" w:hanging="2"/>
              <w:jc w:val="both"/>
              <w:rPr>
                <w:color w:val="000000"/>
                <w:sz w:val="20"/>
                <w:szCs w:val="20"/>
              </w:rPr>
            </w:pPr>
            <w:r w:rsidRPr="002C75F2">
              <w:rPr>
                <w:color w:val="000000"/>
                <w:sz w:val="20"/>
                <w:szCs w:val="20"/>
              </w:rPr>
              <w:t xml:space="preserve"> </w:t>
            </w:r>
          </w:p>
          <w:p w14:paraId="5C8DB4AC" w14:textId="77777777" w:rsidR="00A875B9" w:rsidRPr="002C75F2" w:rsidRDefault="00000000">
            <w:pPr>
              <w:pBdr>
                <w:top w:val="nil"/>
                <w:left w:val="nil"/>
                <w:bottom w:val="nil"/>
                <w:right w:val="nil"/>
                <w:between w:val="nil"/>
              </w:pBdr>
              <w:spacing w:line="240" w:lineRule="auto"/>
              <w:ind w:left="0" w:hanging="2"/>
              <w:jc w:val="both"/>
              <w:rPr>
                <w:color w:val="000000"/>
                <w:sz w:val="20"/>
                <w:szCs w:val="20"/>
              </w:rPr>
            </w:pPr>
            <w:r w:rsidRPr="002C75F2">
              <w:rPr>
                <w:color w:val="000000"/>
                <w:sz w:val="20"/>
                <w:szCs w:val="20"/>
              </w:rPr>
              <w:t>I programmi degli insegnamenti sono disponibili qui:</w:t>
            </w:r>
          </w:p>
          <w:p w14:paraId="5C09513A" w14:textId="77777777" w:rsidR="002C75F2" w:rsidRPr="002C75F2" w:rsidRDefault="002C75F2" w:rsidP="002C75F2">
            <w:pPr>
              <w:numPr>
                <w:ilvl w:val="0"/>
                <w:numId w:val="3"/>
              </w:numPr>
              <w:pBdr>
                <w:top w:val="nil"/>
                <w:left w:val="nil"/>
                <w:bottom w:val="nil"/>
                <w:right w:val="nil"/>
                <w:between w:val="nil"/>
              </w:pBdr>
              <w:spacing w:line="240" w:lineRule="auto"/>
              <w:ind w:leftChars="0" w:left="322" w:firstLineChars="0"/>
              <w:jc w:val="both"/>
              <w:rPr>
                <w:color w:val="000000"/>
                <w:sz w:val="20"/>
                <w:szCs w:val="20"/>
              </w:rPr>
            </w:pPr>
            <w:r w:rsidRPr="002C75F2">
              <w:rPr>
                <w:color w:val="000000"/>
                <w:sz w:val="20"/>
                <w:szCs w:val="20"/>
              </w:rPr>
              <w:t>https://elearning.uniba.it/</w:t>
            </w:r>
          </w:p>
          <w:p w14:paraId="435910D6" w14:textId="47E5F589" w:rsidR="00A875B9" w:rsidRPr="002C75F2" w:rsidRDefault="00A875B9" w:rsidP="002C75F2">
            <w:pPr>
              <w:pBdr>
                <w:top w:val="nil"/>
                <w:left w:val="nil"/>
                <w:bottom w:val="nil"/>
                <w:right w:val="nil"/>
                <w:between w:val="nil"/>
              </w:pBdr>
              <w:spacing w:line="240" w:lineRule="auto"/>
              <w:ind w:leftChars="0" w:left="-2" w:firstLineChars="0" w:firstLine="0"/>
              <w:jc w:val="both"/>
              <w:rPr>
                <w:color w:val="000000"/>
                <w:sz w:val="20"/>
                <w:szCs w:val="20"/>
              </w:rPr>
            </w:pPr>
          </w:p>
          <w:p w14:paraId="4AE7C03A" w14:textId="77777777" w:rsidR="00A875B9" w:rsidRPr="002C75F2" w:rsidRDefault="00000000">
            <w:pPr>
              <w:pBdr>
                <w:top w:val="nil"/>
                <w:left w:val="nil"/>
                <w:bottom w:val="nil"/>
                <w:right w:val="nil"/>
                <w:between w:val="nil"/>
              </w:pBdr>
              <w:spacing w:line="240" w:lineRule="auto"/>
              <w:ind w:left="0" w:hanging="2"/>
              <w:jc w:val="both"/>
              <w:rPr>
                <w:color w:val="000000"/>
                <w:sz w:val="20"/>
                <w:szCs w:val="20"/>
              </w:rPr>
            </w:pPr>
            <w:r w:rsidRPr="002C75F2">
              <w:rPr>
                <w:color w:val="000000"/>
                <w:sz w:val="20"/>
                <w:szCs w:val="20"/>
              </w:rPr>
              <w:t xml:space="preserve"> </w:t>
            </w:r>
          </w:p>
          <w:p w14:paraId="37C64CC9" w14:textId="77777777" w:rsidR="00A875B9" w:rsidRPr="002C75F2" w:rsidRDefault="00000000">
            <w:pPr>
              <w:pBdr>
                <w:top w:val="nil"/>
                <w:left w:val="nil"/>
                <w:bottom w:val="nil"/>
                <w:right w:val="nil"/>
                <w:between w:val="nil"/>
              </w:pBdr>
              <w:spacing w:line="240" w:lineRule="auto"/>
              <w:ind w:left="0" w:hanging="2"/>
              <w:jc w:val="both"/>
              <w:rPr>
                <w:color w:val="000000"/>
                <w:sz w:val="20"/>
                <w:szCs w:val="20"/>
              </w:rPr>
            </w:pPr>
            <w:r w:rsidRPr="002C75F2">
              <w:rPr>
                <w:color w:val="000000"/>
                <w:sz w:val="20"/>
                <w:szCs w:val="20"/>
              </w:rPr>
              <w:lastRenderedPageBreak/>
              <w:t>Le informazioni che tutti gli studenti dovrebbero conoscere sono scritte nei Regolamenti didattici e manifesti degli studi disponibili nel sito:</w:t>
            </w:r>
          </w:p>
          <w:p w14:paraId="3B8ABA15" w14:textId="303198FE" w:rsidR="00A875B9" w:rsidRPr="00253BF8" w:rsidRDefault="00253BF8" w:rsidP="00253BF8">
            <w:pPr>
              <w:pStyle w:val="Paragrafoelenco"/>
              <w:numPr>
                <w:ilvl w:val="0"/>
                <w:numId w:val="3"/>
              </w:numPr>
              <w:pBdr>
                <w:top w:val="nil"/>
                <w:left w:val="nil"/>
                <w:bottom w:val="nil"/>
                <w:right w:val="nil"/>
                <w:between w:val="nil"/>
              </w:pBdr>
              <w:spacing w:line="240" w:lineRule="auto"/>
              <w:ind w:leftChars="0" w:firstLineChars="0"/>
              <w:jc w:val="both"/>
              <w:rPr>
                <w:color w:val="000000"/>
                <w:sz w:val="20"/>
                <w:szCs w:val="20"/>
              </w:rPr>
            </w:pPr>
            <w:r w:rsidRPr="00253BF8">
              <w:rPr>
                <w:color w:val="000000"/>
                <w:sz w:val="20"/>
                <w:szCs w:val="20"/>
              </w:rPr>
              <w:t>https://www.uniba.it/it/ricerca/dipartimenti/informatica/didattica/corsi-di-laurea/corsi-di-laurea</w:t>
            </w:r>
          </w:p>
          <w:p w14:paraId="54118F38" w14:textId="77777777" w:rsidR="00A875B9" w:rsidRDefault="00000000">
            <w:pPr>
              <w:pBdr>
                <w:top w:val="nil"/>
                <w:left w:val="nil"/>
                <w:bottom w:val="nil"/>
                <w:right w:val="nil"/>
                <w:between w:val="nil"/>
              </w:pBdr>
              <w:spacing w:line="240" w:lineRule="auto"/>
              <w:ind w:left="0" w:hanging="2"/>
              <w:jc w:val="both"/>
              <w:rPr>
                <w:color w:val="000000"/>
                <w:sz w:val="20"/>
                <w:szCs w:val="20"/>
              </w:rPr>
            </w:pPr>
            <w:r w:rsidRPr="002C75F2">
              <w:rPr>
                <w:color w:val="000000"/>
                <w:sz w:val="20"/>
                <w:szCs w:val="20"/>
              </w:rPr>
              <w:t>Si suggerisce agli studenti di diffidare d</w:t>
            </w:r>
            <w:r w:rsidRPr="002C75F2">
              <w:rPr>
                <w:sz w:val="20"/>
                <w:szCs w:val="20"/>
              </w:rPr>
              <w:t>e</w:t>
            </w:r>
            <w:r w:rsidRPr="002C75F2">
              <w:rPr>
                <w:color w:val="000000"/>
                <w:sz w:val="20"/>
                <w:szCs w:val="20"/>
              </w:rPr>
              <w:t xml:space="preserve">lle informazioni e dei materiali circolanti su siti o gruppi social non ufficiali, </w:t>
            </w:r>
            <w:r w:rsidRPr="002C75F2">
              <w:rPr>
                <w:sz w:val="20"/>
                <w:szCs w:val="20"/>
              </w:rPr>
              <w:t>poiché</w:t>
            </w:r>
            <w:r w:rsidRPr="002C75F2">
              <w:rPr>
                <w:color w:val="000000"/>
                <w:sz w:val="20"/>
                <w:szCs w:val="20"/>
              </w:rPr>
              <w:t xml:space="preserve"> spesso sono risultat</w:t>
            </w:r>
            <w:r w:rsidRPr="002C75F2">
              <w:rPr>
                <w:sz w:val="20"/>
                <w:szCs w:val="20"/>
              </w:rPr>
              <w:t>i</w:t>
            </w:r>
            <w:r w:rsidRPr="002C75F2">
              <w:rPr>
                <w:color w:val="000000"/>
                <w:sz w:val="20"/>
                <w:szCs w:val="20"/>
              </w:rPr>
              <w:t xml:space="preserve"> non affidabili, non corrett</w:t>
            </w:r>
            <w:r w:rsidRPr="002C75F2">
              <w:rPr>
                <w:sz w:val="20"/>
                <w:szCs w:val="20"/>
              </w:rPr>
              <w:t>i</w:t>
            </w:r>
            <w:r w:rsidRPr="002C75F2">
              <w:rPr>
                <w:color w:val="000000"/>
                <w:sz w:val="20"/>
                <w:szCs w:val="20"/>
              </w:rPr>
              <w:t xml:space="preserve"> o incomplet</w:t>
            </w:r>
            <w:r w:rsidRPr="002C75F2">
              <w:rPr>
                <w:sz w:val="20"/>
                <w:szCs w:val="20"/>
              </w:rPr>
              <w:t>i</w:t>
            </w:r>
            <w:r w:rsidRPr="002C75F2">
              <w:rPr>
                <w:color w:val="000000"/>
                <w:sz w:val="20"/>
                <w:szCs w:val="20"/>
              </w:rPr>
              <w:t xml:space="preserve">. Per ogni dubbio, </w:t>
            </w:r>
            <w:r w:rsidRPr="002C75F2">
              <w:rPr>
                <w:sz w:val="20"/>
                <w:szCs w:val="20"/>
              </w:rPr>
              <w:t>chiedere</w:t>
            </w:r>
            <w:r w:rsidRPr="002C75F2">
              <w:rPr>
                <w:color w:val="000000"/>
                <w:sz w:val="20"/>
                <w:szCs w:val="20"/>
              </w:rPr>
              <w:t xml:space="preserve"> un incontro </w:t>
            </w:r>
            <w:r w:rsidRPr="002C75F2">
              <w:rPr>
                <w:sz w:val="20"/>
                <w:szCs w:val="20"/>
              </w:rPr>
              <w:t xml:space="preserve">al </w:t>
            </w:r>
            <w:r w:rsidRPr="002C75F2">
              <w:rPr>
                <w:color w:val="000000"/>
                <w:sz w:val="20"/>
                <w:szCs w:val="20"/>
              </w:rPr>
              <w:t>docente secondo le modalità previste per il ricevimento.</w:t>
            </w:r>
          </w:p>
          <w:p w14:paraId="40B03E25"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444CF35F" w14:textId="77777777" w:rsidR="00A875B9" w:rsidRDefault="00000000">
            <w:pPr>
              <w:pBdr>
                <w:top w:val="nil"/>
                <w:left w:val="nil"/>
                <w:bottom w:val="nil"/>
                <w:right w:val="nil"/>
                <w:between w:val="nil"/>
              </w:pBdr>
              <w:spacing w:line="240" w:lineRule="auto"/>
              <w:ind w:left="0" w:hanging="2"/>
              <w:jc w:val="center"/>
              <w:rPr>
                <w:color w:val="000000"/>
                <w:sz w:val="20"/>
                <w:szCs w:val="20"/>
              </w:rPr>
            </w:pPr>
            <w:r>
              <w:rPr>
                <w:color w:val="000000"/>
                <w:sz w:val="20"/>
                <w:szCs w:val="20"/>
              </w:rPr>
              <w:t>_____________</w:t>
            </w:r>
          </w:p>
          <w:p w14:paraId="57216CDC"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85A1C99"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Qui andrebbe inserito, tra l'altro:</w:t>
            </w:r>
          </w:p>
          <w:p w14:paraId="7407E9E7" w14:textId="77777777" w:rsidR="00A875B9" w:rsidRDefault="00A875B9">
            <w:pPr>
              <w:pBdr>
                <w:top w:val="nil"/>
                <w:left w:val="nil"/>
                <w:bottom w:val="nil"/>
                <w:right w:val="nil"/>
                <w:between w:val="nil"/>
              </w:pBdr>
              <w:spacing w:line="240" w:lineRule="auto"/>
              <w:ind w:left="0" w:hanging="2"/>
              <w:jc w:val="both"/>
              <w:rPr>
                <w:i/>
                <w:color w:val="000000"/>
                <w:sz w:val="20"/>
                <w:szCs w:val="20"/>
                <w:highlight w:val="yellow"/>
              </w:rPr>
            </w:pPr>
          </w:p>
          <w:p w14:paraId="6EA53854" w14:textId="69BED160"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 link al corso sulla piattaforma e-learning </w:t>
            </w:r>
            <w:r w:rsidR="00941707">
              <w:rPr>
                <w:i/>
                <w:color w:val="000000"/>
                <w:sz w:val="20"/>
                <w:szCs w:val="20"/>
                <w:highlight w:val="yellow"/>
              </w:rPr>
              <w:t>UNIBA</w:t>
            </w:r>
          </w:p>
          <w:p w14:paraId="536EE0A1" w14:textId="77777777" w:rsidR="00A875B9" w:rsidRDefault="00000000">
            <w:pPr>
              <w:pBdr>
                <w:top w:val="nil"/>
                <w:left w:val="nil"/>
                <w:bottom w:val="nil"/>
                <w:right w:val="nil"/>
                <w:between w:val="nil"/>
              </w:pBdr>
              <w:spacing w:line="240" w:lineRule="auto"/>
              <w:ind w:left="0" w:hanging="2"/>
              <w:jc w:val="both"/>
              <w:rPr>
                <w:i/>
                <w:color w:val="000000"/>
                <w:sz w:val="20"/>
                <w:szCs w:val="20"/>
                <w:highlight w:val="yellow"/>
              </w:rPr>
            </w:pPr>
            <w:r>
              <w:rPr>
                <w:i/>
                <w:color w:val="000000"/>
                <w:sz w:val="20"/>
                <w:szCs w:val="20"/>
                <w:highlight w:val="yellow"/>
              </w:rPr>
              <w:t xml:space="preserve">- link a eventuali forum di collaborazione costituiti e amministrati dai docenti (es. TEAMS, </w:t>
            </w:r>
            <w:proofErr w:type="spellStart"/>
            <w:r>
              <w:rPr>
                <w:i/>
                <w:color w:val="000000"/>
                <w:sz w:val="20"/>
                <w:szCs w:val="20"/>
                <w:highlight w:val="yellow"/>
              </w:rPr>
              <w:t>Telegram</w:t>
            </w:r>
            <w:proofErr w:type="spellEnd"/>
            <w:r>
              <w:rPr>
                <w:i/>
                <w:color w:val="000000"/>
                <w:sz w:val="20"/>
                <w:szCs w:val="20"/>
                <w:highlight w:val="yellow"/>
              </w:rPr>
              <w:t>, Whatsapp ecc.)</w:t>
            </w:r>
          </w:p>
          <w:p w14:paraId="75C0EFC4"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05BB28F8"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781F61D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6F8AA2D"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6CA567F9"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20929D51"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33A9E872"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184723D9" w14:textId="77777777" w:rsidR="00A875B9" w:rsidRDefault="00A875B9">
            <w:pPr>
              <w:pBdr>
                <w:top w:val="nil"/>
                <w:left w:val="nil"/>
                <w:bottom w:val="nil"/>
                <w:right w:val="nil"/>
                <w:between w:val="nil"/>
              </w:pBdr>
              <w:spacing w:line="240" w:lineRule="auto"/>
              <w:ind w:left="0" w:hanging="2"/>
              <w:jc w:val="both"/>
              <w:rPr>
                <w:color w:val="000000"/>
                <w:sz w:val="20"/>
                <w:szCs w:val="20"/>
              </w:rPr>
            </w:pPr>
          </w:p>
          <w:p w14:paraId="7C370BC7" w14:textId="77777777" w:rsidR="00A875B9" w:rsidRDefault="00A875B9">
            <w:pPr>
              <w:pBdr>
                <w:top w:val="nil"/>
                <w:left w:val="nil"/>
                <w:bottom w:val="nil"/>
                <w:right w:val="nil"/>
                <w:between w:val="nil"/>
              </w:pBdr>
              <w:spacing w:line="240" w:lineRule="auto"/>
              <w:ind w:left="0" w:hanging="2"/>
              <w:jc w:val="both"/>
              <w:rPr>
                <w:color w:val="000000"/>
                <w:sz w:val="20"/>
                <w:szCs w:val="20"/>
              </w:rPr>
            </w:pPr>
          </w:p>
        </w:tc>
      </w:tr>
    </w:tbl>
    <w:p w14:paraId="3319F35B" w14:textId="77777777" w:rsidR="00A875B9" w:rsidRDefault="00A875B9">
      <w:pPr>
        <w:pBdr>
          <w:top w:val="nil"/>
          <w:left w:val="nil"/>
          <w:bottom w:val="nil"/>
          <w:right w:val="nil"/>
          <w:between w:val="nil"/>
        </w:pBdr>
        <w:spacing w:line="240" w:lineRule="auto"/>
        <w:ind w:left="0" w:hanging="2"/>
        <w:rPr>
          <w:color w:val="000000"/>
        </w:rPr>
      </w:pPr>
    </w:p>
    <w:p w14:paraId="348FF440" w14:textId="77777777" w:rsidR="00D65C3B" w:rsidRDefault="00D65C3B">
      <w:pPr>
        <w:pBdr>
          <w:top w:val="nil"/>
          <w:left w:val="nil"/>
          <w:bottom w:val="nil"/>
          <w:right w:val="nil"/>
          <w:between w:val="nil"/>
        </w:pBdr>
        <w:spacing w:line="240" w:lineRule="auto"/>
        <w:ind w:left="0" w:hanging="2"/>
        <w:rPr>
          <w:color w:val="000000"/>
        </w:rPr>
      </w:pPr>
    </w:p>
    <w:p w14:paraId="60081AF0" w14:textId="77777777" w:rsidR="00D65C3B" w:rsidRDefault="00D65C3B">
      <w:pPr>
        <w:pBdr>
          <w:top w:val="nil"/>
          <w:left w:val="nil"/>
          <w:bottom w:val="nil"/>
          <w:right w:val="nil"/>
          <w:between w:val="nil"/>
        </w:pBdr>
        <w:spacing w:line="240" w:lineRule="auto"/>
        <w:ind w:left="0" w:hanging="2"/>
        <w:rPr>
          <w:color w:val="000000"/>
        </w:rPr>
      </w:pPr>
    </w:p>
    <w:p w14:paraId="5E507356" w14:textId="77777777" w:rsidR="002A127E" w:rsidRDefault="00D65C3B">
      <w:pPr>
        <w:pBdr>
          <w:top w:val="nil"/>
          <w:left w:val="nil"/>
          <w:bottom w:val="nil"/>
          <w:right w:val="nil"/>
          <w:between w:val="nil"/>
        </w:pBdr>
        <w:spacing w:line="240" w:lineRule="auto"/>
        <w:ind w:left="0" w:hanging="2"/>
        <w:rPr>
          <w:color w:val="000000"/>
        </w:rPr>
      </w:pPr>
      <w:r>
        <w:rPr>
          <w:color w:val="000000"/>
        </w:rPr>
        <w:br w:type="column"/>
      </w:r>
    </w:p>
    <w:tbl>
      <w:tblPr>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992"/>
        <w:gridCol w:w="856"/>
        <w:gridCol w:w="1129"/>
        <w:gridCol w:w="858"/>
        <w:gridCol w:w="843"/>
        <w:gridCol w:w="2416"/>
        <w:gridCol w:w="850"/>
      </w:tblGrid>
      <w:tr w:rsidR="002A127E" w14:paraId="06017A5D" w14:textId="77777777" w:rsidTr="0082020E">
        <w:tc>
          <w:tcPr>
            <w:tcW w:w="9748" w:type="dxa"/>
            <w:gridSpan w:val="8"/>
            <w:shd w:val="clear" w:color="auto" w:fill="1F497D"/>
          </w:tcPr>
          <w:p w14:paraId="4F658DE5" w14:textId="77777777" w:rsidR="002A127E" w:rsidRDefault="002A127E" w:rsidP="0082020E">
            <w:pPr>
              <w:pBdr>
                <w:top w:val="nil"/>
                <w:left w:val="nil"/>
                <w:bottom w:val="nil"/>
                <w:right w:val="nil"/>
                <w:between w:val="nil"/>
              </w:pBdr>
              <w:spacing w:before="120" w:after="120" w:line="240" w:lineRule="auto"/>
              <w:ind w:left="1" w:hanging="3"/>
              <w:rPr>
                <w:color w:val="000000"/>
                <w:sz w:val="28"/>
                <w:szCs w:val="28"/>
              </w:rPr>
            </w:pPr>
            <w:proofErr w:type="spellStart"/>
            <w:r>
              <w:rPr>
                <w:b/>
                <w:color w:val="FFFFFF"/>
                <w:sz w:val="28"/>
                <w:szCs w:val="28"/>
              </w:rPr>
              <w:t>Main</w:t>
            </w:r>
            <w:proofErr w:type="spellEnd"/>
            <w:r>
              <w:rPr>
                <w:b/>
                <w:color w:val="FFFFFF"/>
                <w:sz w:val="28"/>
                <w:szCs w:val="28"/>
              </w:rPr>
              <w:t xml:space="preserve"> information on the </w:t>
            </w:r>
            <w:proofErr w:type="spellStart"/>
            <w:r>
              <w:rPr>
                <w:b/>
                <w:color w:val="FFFFFF"/>
                <w:sz w:val="28"/>
                <w:szCs w:val="28"/>
              </w:rPr>
              <w:t>course</w:t>
            </w:r>
            <w:proofErr w:type="spellEnd"/>
          </w:p>
        </w:tc>
      </w:tr>
      <w:tr w:rsidR="002A127E" w14:paraId="33C7CC2F" w14:textId="77777777" w:rsidTr="0082020E">
        <w:trPr>
          <w:trHeight w:val="664"/>
        </w:trPr>
        <w:tc>
          <w:tcPr>
            <w:tcW w:w="2796" w:type="dxa"/>
            <w:gridSpan w:val="2"/>
            <w:vAlign w:val="center"/>
          </w:tcPr>
          <w:p w14:paraId="01BFF20B"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 xml:space="preserve">Course name </w:t>
            </w:r>
          </w:p>
        </w:tc>
        <w:tc>
          <w:tcPr>
            <w:tcW w:w="6952" w:type="dxa"/>
            <w:gridSpan w:val="6"/>
            <w:vAlign w:val="center"/>
          </w:tcPr>
          <w:p w14:paraId="3BB54293" w14:textId="078F4F2A" w:rsidR="002A127E" w:rsidRDefault="002A127E" w:rsidP="0082020E">
            <w:pPr>
              <w:pBdr>
                <w:top w:val="nil"/>
                <w:left w:val="nil"/>
                <w:bottom w:val="nil"/>
                <w:right w:val="nil"/>
                <w:between w:val="nil"/>
              </w:pBdr>
              <w:spacing w:line="240" w:lineRule="auto"/>
              <w:ind w:left="0" w:hanging="2"/>
              <w:jc w:val="center"/>
              <w:rPr>
                <w:color w:val="000000"/>
                <w:highlight w:val="green"/>
              </w:rPr>
            </w:pPr>
          </w:p>
        </w:tc>
      </w:tr>
      <w:tr w:rsidR="002A127E" w14:paraId="66AF5365" w14:textId="77777777" w:rsidTr="0082020E">
        <w:trPr>
          <w:trHeight w:val="546"/>
        </w:trPr>
        <w:tc>
          <w:tcPr>
            <w:tcW w:w="2796" w:type="dxa"/>
            <w:gridSpan w:val="2"/>
            <w:vAlign w:val="center"/>
          </w:tcPr>
          <w:p w14:paraId="12F0FC32"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Degree</w:t>
            </w:r>
          </w:p>
        </w:tc>
        <w:tc>
          <w:tcPr>
            <w:tcW w:w="6952" w:type="dxa"/>
            <w:gridSpan w:val="6"/>
            <w:vAlign w:val="center"/>
          </w:tcPr>
          <w:p w14:paraId="3FFCF77D" w14:textId="77777777" w:rsidR="002A127E" w:rsidRDefault="002A127E" w:rsidP="0082020E">
            <w:pPr>
              <w:pBdr>
                <w:top w:val="nil"/>
                <w:left w:val="nil"/>
                <w:bottom w:val="nil"/>
                <w:right w:val="nil"/>
                <w:between w:val="nil"/>
              </w:pBdr>
              <w:spacing w:line="240" w:lineRule="auto"/>
              <w:ind w:left="0" w:hanging="2"/>
              <w:rPr>
                <w:color w:val="000000"/>
                <w:highlight w:val="green"/>
              </w:rPr>
            </w:pPr>
          </w:p>
        </w:tc>
      </w:tr>
      <w:tr w:rsidR="002A127E" w14:paraId="7D90F570" w14:textId="77777777" w:rsidTr="0082020E">
        <w:trPr>
          <w:trHeight w:val="271"/>
        </w:trPr>
        <w:tc>
          <w:tcPr>
            <w:tcW w:w="2796" w:type="dxa"/>
            <w:gridSpan w:val="2"/>
            <w:vAlign w:val="center"/>
          </w:tcPr>
          <w:p w14:paraId="6F1F337D" w14:textId="77777777" w:rsidR="002A127E" w:rsidRDefault="002A127E" w:rsidP="0082020E">
            <w:pPr>
              <w:pBdr>
                <w:top w:val="nil"/>
                <w:left w:val="nil"/>
                <w:bottom w:val="nil"/>
                <w:right w:val="nil"/>
                <w:between w:val="nil"/>
              </w:pBdr>
              <w:spacing w:line="240" w:lineRule="auto"/>
              <w:ind w:left="0" w:hanging="2"/>
              <w:rPr>
                <w:color w:val="000000"/>
                <w:sz w:val="20"/>
                <w:szCs w:val="20"/>
              </w:rPr>
            </w:pPr>
            <w:proofErr w:type="spellStart"/>
            <w:r>
              <w:rPr>
                <w:color w:val="000000"/>
                <w:sz w:val="20"/>
                <w:szCs w:val="20"/>
              </w:rPr>
              <w:t>Academic</w:t>
            </w:r>
            <w:proofErr w:type="spellEnd"/>
            <w:r>
              <w:rPr>
                <w:color w:val="000000"/>
                <w:sz w:val="20"/>
                <w:szCs w:val="20"/>
              </w:rPr>
              <w:t xml:space="preserve"> </w:t>
            </w:r>
            <w:proofErr w:type="spellStart"/>
            <w:r>
              <w:rPr>
                <w:color w:val="000000"/>
                <w:sz w:val="20"/>
                <w:szCs w:val="20"/>
              </w:rPr>
              <w:t>year</w:t>
            </w:r>
            <w:proofErr w:type="spellEnd"/>
          </w:p>
        </w:tc>
        <w:tc>
          <w:tcPr>
            <w:tcW w:w="6952" w:type="dxa"/>
            <w:gridSpan w:val="6"/>
            <w:vAlign w:val="center"/>
          </w:tcPr>
          <w:p w14:paraId="1B072E89" w14:textId="03113AE7" w:rsidR="002A127E" w:rsidRDefault="002A127E" w:rsidP="0082020E">
            <w:pPr>
              <w:pBdr>
                <w:top w:val="nil"/>
                <w:left w:val="nil"/>
                <w:bottom w:val="nil"/>
                <w:right w:val="nil"/>
                <w:between w:val="nil"/>
              </w:pBdr>
              <w:spacing w:line="240" w:lineRule="auto"/>
              <w:ind w:left="0" w:hanging="2"/>
              <w:rPr>
                <w:color w:val="000000"/>
                <w:sz w:val="20"/>
                <w:szCs w:val="20"/>
                <w:highlight w:val="green"/>
              </w:rPr>
            </w:pPr>
            <w:r>
              <w:rPr>
                <w:sz w:val="20"/>
                <w:szCs w:val="20"/>
              </w:rPr>
              <w:t>202</w:t>
            </w:r>
            <w:r w:rsidR="00B97DC2">
              <w:rPr>
                <w:sz w:val="20"/>
                <w:szCs w:val="20"/>
              </w:rPr>
              <w:t>3/</w:t>
            </w:r>
            <w:r>
              <w:rPr>
                <w:sz w:val="20"/>
                <w:szCs w:val="20"/>
              </w:rPr>
              <w:t>2</w:t>
            </w:r>
            <w:r w:rsidR="00B97DC2">
              <w:rPr>
                <w:sz w:val="20"/>
                <w:szCs w:val="20"/>
              </w:rPr>
              <w:t>4</w:t>
            </w:r>
          </w:p>
        </w:tc>
      </w:tr>
      <w:tr w:rsidR="002A127E" w14:paraId="03343C46" w14:textId="77777777" w:rsidTr="0082020E">
        <w:tc>
          <w:tcPr>
            <w:tcW w:w="4781" w:type="dxa"/>
            <w:gridSpan w:val="4"/>
            <w:vAlign w:val="center"/>
          </w:tcPr>
          <w:p w14:paraId="3D24C851" w14:textId="77777777" w:rsidR="002A127E" w:rsidRDefault="002A127E" w:rsidP="0082020E">
            <w:pPr>
              <w:pBdr>
                <w:top w:val="nil"/>
                <w:left w:val="nil"/>
                <w:bottom w:val="nil"/>
                <w:right w:val="nil"/>
                <w:between w:val="nil"/>
              </w:pBdr>
              <w:spacing w:line="240" w:lineRule="auto"/>
              <w:ind w:left="0" w:hanging="2"/>
              <w:rPr>
                <w:color w:val="000000"/>
                <w:sz w:val="20"/>
                <w:szCs w:val="20"/>
              </w:rPr>
            </w:pPr>
            <w:proofErr w:type="spellStart"/>
            <w:r>
              <w:rPr>
                <w:color w:val="000000"/>
                <w:sz w:val="20"/>
                <w:szCs w:val="20"/>
              </w:rPr>
              <w:t>European</w:t>
            </w:r>
            <w:proofErr w:type="spellEnd"/>
            <w:r>
              <w:rPr>
                <w:color w:val="000000"/>
                <w:sz w:val="20"/>
                <w:szCs w:val="20"/>
              </w:rPr>
              <w:t xml:space="preserve"> Credit Transfer and </w:t>
            </w:r>
            <w:proofErr w:type="spellStart"/>
            <w:r>
              <w:rPr>
                <w:color w:val="000000"/>
                <w:sz w:val="20"/>
                <w:szCs w:val="20"/>
              </w:rPr>
              <w:t>Accumulation</w:t>
            </w:r>
            <w:proofErr w:type="spellEnd"/>
            <w:r>
              <w:rPr>
                <w:color w:val="000000"/>
                <w:sz w:val="20"/>
                <w:szCs w:val="20"/>
              </w:rPr>
              <w:t xml:space="preserve"> System (ECTS), in </w:t>
            </w:r>
            <w:proofErr w:type="spellStart"/>
            <w:r>
              <w:rPr>
                <w:color w:val="000000"/>
                <w:sz w:val="20"/>
                <w:szCs w:val="20"/>
              </w:rPr>
              <w:t>Italian</w:t>
            </w:r>
            <w:proofErr w:type="spellEnd"/>
            <w:r>
              <w:rPr>
                <w:color w:val="000000"/>
                <w:sz w:val="20"/>
                <w:szCs w:val="20"/>
              </w:rPr>
              <w:t xml:space="preserve"> Crediti Formativi Universitari (CFU) </w:t>
            </w:r>
          </w:p>
        </w:tc>
        <w:tc>
          <w:tcPr>
            <w:tcW w:w="4967" w:type="dxa"/>
            <w:gridSpan w:val="4"/>
            <w:vAlign w:val="center"/>
          </w:tcPr>
          <w:p w14:paraId="4725A437" w14:textId="77777777" w:rsidR="002A127E" w:rsidRPr="00B004D1" w:rsidRDefault="002A127E" w:rsidP="0082020E">
            <w:pPr>
              <w:pBdr>
                <w:top w:val="nil"/>
                <w:left w:val="nil"/>
                <w:bottom w:val="nil"/>
                <w:right w:val="nil"/>
                <w:between w:val="nil"/>
              </w:pBdr>
              <w:spacing w:line="240" w:lineRule="auto"/>
              <w:ind w:left="0" w:hanging="2"/>
              <w:rPr>
                <w:sz w:val="20"/>
                <w:szCs w:val="20"/>
              </w:rPr>
            </w:pPr>
            <w:r w:rsidRPr="00B004D1">
              <w:rPr>
                <w:sz w:val="20"/>
                <w:szCs w:val="20"/>
              </w:rPr>
              <w:t>9 CFU</w:t>
            </w:r>
          </w:p>
          <w:p w14:paraId="0A19B530" w14:textId="77777777" w:rsidR="002A127E" w:rsidRPr="00B004D1" w:rsidRDefault="002A127E" w:rsidP="0082020E">
            <w:pPr>
              <w:pBdr>
                <w:top w:val="nil"/>
                <w:left w:val="nil"/>
                <w:bottom w:val="nil"/>
                <w:right w:val="nil"/>
                <w:between w:val="nil"/>
              </w:pBdr>
              <w:spacing w:line="240" w:lineRule="auto"/>
              <w:ind w:left="0" w:hanging="2"/>
              <w:rPr>
                <w:sz w:val="20"/>
                <w:szCs w:val="20"/>
              </w:rPr>
            </w:pPr>
            <w:r w:rsidRPr="00B004D1">
              <w:rPr>
                <w:sz w:val="20"/>
                <w:szCs w:val="20"/>
              </w:rPr>
              <w:t>(</w:t>
            </w:r>
            <w:proofErr w:type="spellStart"/>
            <w:r w:rsidRPr="00B004D1">
              <w:rPr>
                <w:sz w:val="20"/>
                <w:szCs w:val="20"/>
              </w:rPr>
              <w:t>each</w:t>
            </w:r>
            <w:proofErr w:type="spellEnd"/>
            <w:r w:rsidRPr="00B004D1">
              <w:rPr>
                <w:sz w:val="20"/>
                <w:szCs w:val="20"/>
              </w:rPr>
              <w:t xml:space="preserve"> CFU </w:t>
            </w:r>
            <w:proofErr w:type="spellStart"/>
            <w:r w:rsidRPr="00B004D1">
              <w:rPr>
                <w:sz w:val="20"/>
                <w:szCs w:val="20"/>
              </w:rPr>
              <w:t>corresponds</w:t>
            </w:r>
            <w:proofErr w:type="spellEnd"/>
            <w:r w:rsidRPr="00B004D1">
              <w:rPr>
                <w:sz w:val="20"/>
                <w:szCs w:val="20"/>
              </w:rPr>
              <w:t xml:space="preserve"> to 25 hours (h) of </w:t>
            </w:r>
            <w:proofErr w:type="spellStart"/>
            <w:r w:rsidRPr="00B004D1">
              <w:rPr>
                <w:sz w:val="20"/>
                <w:szCs w:val="20"/>
              </w:rPr>
              <w:t>student’s</w:t>
            </w:r>
            <w:proofErr w:type="spellEnd"/>
            <w:r w:rsidRPr="00B004D1">
              <w:rPr>
                <w:sz w:val="20"/>
                <w:szCs w:val="20"/>
              </w:rPr>
              <w:t xml:space="preserve"> time); CFU are of </w:t>
            </w:r>
            <w:proofErr w:type="spellStart"/>
            <w:r w:rsidRPr="00B004D1">
              <w:rPr>
                <w:sz w:val="20"/>
                <w:szCs w:val="20"/>
              </w:rPr>
              <w:t>type</w:t>
            </w:r>
            <w:proofErr w:type="spellEnd"/>
            <w:r w:rsidRPr="00B004D1">
              <w:rPr>
                <w:sz w:val="20"/>
                <w:szCs w:val="20"/>
              </w:rPr>
              <w:t xml:space="preserve"> T1, T2 or T3</w:t>
            </w:r>
          </w:p>
          <w:p w14:paraId="1748B8CC" w14:textId="77777777" w:rsidR="002A127E" w:rsidRPr="00B004D1" w:rsidRDefault="002A127E" w:rsidP="0082020E">
            <w:pPr>
              <w:pBdr>
                <w:top w:val="nil"/>
                <w:left w:val="nil"/>
                <w:bottom w:val="nil"/>
                <w:right w:val="nil"/>
                <w:between w:val="nil"/>
              </w:pBdr>
              <w:spacing w:line="240" w:lineRule="auto"/>
              <w:ind w:left="0" w:hanging="2"/>
              <w:rPr>
                <w:sz w:val="20"/>
                <w:szCs w:val="20"/>
              </w:rPr>
            </w:pPr>
            <w:r w:rsidRPr="00B004D1">
              <w:rPr>
                <w:sz w:val="20"/>
                <w:szCs w:val="20"/>
              </w:rPr>
              <w:t xml:space="preserve">T1 = 8 h </w:t>
            </w:r>
            <w:proofErr w:type="spellStart"/>
            <w:r w:rsidRPr="00B004D1">
              <w:rPr>
                <w:sz w:val="20"/>
                <w:szCs w:val="20"/>
              </w:rPr>
              <w:t>lecture</w:t>
            </w:r>
            <w:proofErr w:type="spellEnd"/>
            <w:r w:rsidRPr="00B004D1">
              <w:rPr>
                <w:sz w:val="20"/>
                <w:szCs w:val="20"/>
              </w:rPr>
              <w:t xml:space="preserve"> + 17 h </w:t>
            </w:r>
            <w:proofErr w:type="spellStart"/>
            <w:r w:rsidRPr="00B004D1">
              <w:rPr>
                <w:sz w:val="20"/>
                <w:szCs w:val="20"/>
              </w:rPr>
              <w:t>individual</w:t>
            </w:r>
            <w:proofErr w:type="spellEnd"/>
            <w:r w:rsidRPr="00B004D1">
              <w:rPr>
                <w:sz w:val="20"/>
                <w:szCs w:val="20"/>
              </w:rPr>
              <w:t xml:space="preserve"> study</w:t>
            </w:r>
          </w:p>
          <w:p w14:paraId="5BE63317" w14:textId="77777777" w:rsidR="002A127E" w:rsidRPr="00B004D1" w:rsidRDefault="002A127E" w:rsidP="0082020E">
            <w:pPr>
              <w:pBdr>
                <w:top w:val="nil"/>
                <w:left w:val="nil"/>
                <w:bottom w:val="nil"/>
                <w:right w:val="nil"/>
                <w:between w:val="nil"/>
              </w:pBdr>
              <w:spacing w:line="240" w:lineRule="auto"/>
              <w:ind w:left="0" w:hanging="2"/>
              <w:rPr>
                <w:sz w:val="20"/>
                <w:szCs w:val="20"/>
              </w:rPr>
            </w:pPr>
            <w:r w:rsidRPr="00B004D1">
              <w:rPr>
                <w:sz w:val="20"/>
                <w:szCs w:val="20"/>
              </w:rPr>
              <w:t xml:space="preserve">T2 = 15 h </w:t>
            </w:r>
            <w:proofErr w:type="spellStart"/>
            <w:r w:rsidRPr="00B004D1">
              <w:rPr>
                <w:sz w:val="20"/>
                <w:szCs w:val="20"/>
              </w:rPr>
              <w:t>practice</w:t>
            </w:r>
            <w:proofErr w:type="spellEnd"/>
            <w:r w:rsidRPr="00B004D1">
              <w:rPr>
                <w:sz w:val="20"/>
                <w:szCs w:val="20"/>
              </w:rPr>
              <w:t xml:space="preserve"> + 10 h </w:t>
            </w:r>
            <w:proofErr w:type="spellStart"/>
            <w:r w:rsidRPr="00B004D1">
              <w:rPr>
                <w:sz w:val="20"/>
                <w:szCs w:val="20"/>
              </w:rPr>
              <w:t>individual</w:t>
            </w:r>
            <w:proofErr w:type="spellEnd"/>
            <w:r w:rsidRPr="00B004D1">
              <w:rPr>
                <w:sz w:val="20"/>
                <w:szCs w:val="20"/>
              </w:rPr>
              <w:t xml:space="preserve"> study</w:t>
            </w:r>
          </w:p>
          <w:p w14:paraId="2942D00D" w14:textId="77777777" w:rsidR="002A127E" w:rsidRDefault="002A127E" w:rsidP="0082020E">
            <w:pPr>
              <w:pBdr>
                <w:top w:val="nil"/>
                <w:left w:val="nil"/>
                <w:bottom w:val="nil"/>
                <w:right w:val="nil"/>
                <w:between w:val="nil"/>
              </w:pBdr>
              <w:spacing w:line="240" w:lineRule="auto"/>
              <w:ind w:left="0" w:hanging="2"/>
              <w:rPr>
                <w:color w:val="000000"/>
                <w:sz w:val="20"/>
                <w:szCs w:val="20"/>
                <w:highlight w:val="green"/>
              </w:rPr>
            </w:pPr>
            <w:r w:rsidRPr="00B004D1">
              <w:rPr>
                <w:sz w:val="20"/>
                <w:szCs w:val="20"/>
              </w:rPr>
              <w:t xml:space="preserve">T3 = 25 h </w:t>
            </w:r>
            <w:proofErr w:type="spellStart"/>
            <w:r w:rsidRPr="00B004D1">
              <w:rPr>
                <w:sz w:val="20"/>
                <w:szCs w:val="20"/>
              </w:rPr>
              <w:t>individual</w:t>
            </w:r>
            <w:proofErr w:type="spellEnd"/>
            <w:r w:rsidRPr="00B004D1">
              <w:rPr>
                <w:sz w:val="20"/>
                <w:szCs w:val="20"/>
              </w:rPr>
              <w:t xml:space="preserve"> study</w:t>
            </w:r>
          </w:p>
        </w:tc>
      </w:tr>
      <w:tr w:rsidR="002A127E" w14:paraId="4BB89A05" w14:textId="77777777" w:rsidTr="0082020E">
        <w:tc>
          <w:tcPr>
            <w:tcW w:w="2796" w:type="dxa"/>
            <w:gridSpan w:val="2"/>
            <w:vAlign w:val="center"/>
          </w:tcPr>
          <w:p w14:paraId="05F8E9BA"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Settore Scientifico Disciplinare</w:t>
            </w:r>
          </w:p>
        </w:tc>
        <w:tc>
          <w:tcPr>
            <w:tcW w:w="6952" w:type="dxa"/>
            <w:gridSpan w:val="6"/>
            <w:vAlign w:val="center"/>
          </w:tcPr>
          <w:p w14:paraId="392B4310" w14:textId="59771725" w:rsidR="002A127E" w:rsidRDefault="002A127E" w:rsidP="0082020E">
            <w:pPr>
              <w:ind w:left="0" w:hanging="2"/>
              <w:rPr>
                <w:color w:val="000000"/>
                <w:sz w:val="20"/>
                <w:szCs w:val="20"/>
              </w:rPr>
            </w:pPr>
          </w:p>
        </w:tc>
      </w:tr>
      <w:tr w:rsidR="002A127E" w14:paraId="1DA7C51F" w14:textId="77777777" w:rsidTr="0082020E">
        <w:tc>
          <w:tcPr>
            <w:tcW w:w="2796" w:type="dxa"/>
            <w:gridSpan w:val="2"/>
            <w:vAlign w:val="center"/>
          </w:tcPr>
          <w:p w14:paraId="03F98285"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 xml:space="preserve">Course </w:t>
            </w:r>
            <w:proofErr w:type="spellStart"/>
            <w:r>
              <w:rPr>
                <w:color w:val="000000"/>
                <w:sz w:val="20"/>
                <w:szCs w:val="20"/>
              </w:rPr>
              <w:t>language</w:t>
            </w:r>
            <w:proofErr w:type="spellEnd"/>
          </w:p>
        </w:tc>
        <w:tc>
          <w:tcPr>
            <w:tcW w:w="6952" w:type="dxa"/>
            <w:gridSpan w:val="6"/>
            <w:vAlign w:val="center"/>
          </w:tcPr>
          <w:p w14:paraId="1610CD7C" w14:textId="6C9CE12B" w:rsidR="002A127E" w:rsidRDefault="002A127E" w:rsidP="0082020E">
            <w:pPr>
              <w:pBdr>
                <w:top w:val="nil"/>
                <w:left w:val="nil"/>
                <w:bottom w:val="nil"/>
                <w:right w:val="nil"/>
                <w:between w:val="nil"/>
              </w:pBdr>
              <w:spacing w:line="240" w:lineRule="auto"/>
              <w:ind w:left="0" w:hanging="2"/>
              <w:jc w:val="both"/>
              <w:rPr>
                <w:color w:val="000000"/>
                <w:sz w:val="20"/>
                <w:szCs w:val="20"/>
              </w:rPr>
            </w:pPr>
          </w:p>
        </w:tc>
      </w:tr>
      <w:tr w:rsidR="002A127E" w14:paraId="6165BCF3" w14:textId="77777777" w:rsidTr="0082020E">
        <w:trPr>
          <w:trHeight w:val="271"/>
        </w:trPr>
        <w:tc>
          <w:tcPr>
            <w:tcW w:w="2796" w:type="dxa"/>
            <w:gridSpan w:val="2"/>
            <w:vAlign w:val="center"/>
          </w:tcPr>
          <w:p w14:paraId="4841FD25"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Anno di corso</w:t>
            </w:r>
          </w:p>
        </w:tc>
        <w:tc>
          <w:tcPr>
            <w:tcW w:w="6952" w:type="dxa"/>
            <w:gridSpan w:val="6"/>
            <w:vAlign w:val="center"/>
          </w:tcPr>
          <w:p w14:paraId="269947D7" w14:textId="48BFCF44" w:rsidR="002A127E" w:rsidRDefault="002A127E" w:rsidP="0082020E">
            <w:pPr>
              <w:pBdr>
                <w:top w:val="nil"/>
                <w:left w:val="nil"/>
                <w:bottom w:val="nil"/>
                <w:right w:val="nil"/>
                <w:between w:val="nil"/>
              </w:pBdr>
              <w:spacing w:line="240" w:lineRule="auto"/>
              <w:ind w:left="0" w:hanging="2"/>
              <w:rPr>
                <w:color w:val="000000"/>
                <w:sz w:val="20"/>
                <w:szCs w:val="20"/>
              </w:rPr>
            </w:pPr>
          </w:p>
        </w:tc>
      </w:tr>
      <w:tr w:rsidR="002A127E" w14:paraId="44F3D5BF" w14:textId="77777777" w:rsidTr="0082020E">
        <w:tc>
          <w:tcPr>
            <w:tcW w:w="2796" w:type="dxa"/>
            <w:gridSpan w:val="2"/>
            <w:vAlign w:val="center"/>
          </w:tcPr>
          <w:p w14:paraId="170E98D0"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Periodo di erogazione</w:t>
            </w:r>
          </w:p>
        </w:tc>
        <w:tc>
          <w:tcPr>
            <w:tcW w:w="6952" w:type="dxa"/>
            <w:gridSpan w:val="6"/>
            <w:vAlign w:val="center"/>
          </w:tcPr>
          <w:p w14:paraId="26091192" w14:textId="017F41F8" w:rsidR="002A127E" w:rsidRDefault="002A127E" w:rsidP="0082020E">
            <w:pPr>
              <w:pBdr>
                <w:top w:val="nil"/>
                <w:left w:val="nil"/>
                <w:bottom w:val="nil"/>
                <w:right w:val="nil"/>
                <w:between w:val="nil"/>
              </w:pBdr>
              <w:spacing w:line="240" w:lineRule="auto"/>
              <w:ind w:left="0" w:hanging="2"/>
              <w:jc w:val="both"/>
              <w:rPr>
                <w:color w:val="000000"/>
                <w:sz w:val="20"/>
                <w:szCs w:val="20"/>
              </w:rPr>
            </w:pPr>
          </w:p>
        </w:tc>
      </w:tr>
      <w:tr w:rsidR="002A127E" w14:paraId="4867B9ED" w14:textId="77777777" w:rsidTr="0082020E">
        <w:tc>
          <w:tcPr>
            <w:tcW w:w="2796" w:type="dxa"/>
            <w:gridSpan w:val="2"/>
            <w:vAlign w:val="center"/>
          </w:tcPr>
          <w:p w14:paraId="595BD3B5"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Obbligo di frequenza</w:t>
            </w:r>
          </w:p>
        </w:tc>
        <w:tc>
          <w:tcPr>
            <w:tcW w:w="6952" w:type="dxa"/>
            <w:gridSpan w:val="6"/>
            <w:vAlign w:val="center"/>
          </w:tcPr>
          <w:p w14:paraId="32D59FFF" w14:textId="77777777" w:rsidR="002A127E" w:rsidRDefault="002A127E" w:rsidP="0082020E">
            <w:pPr>
              <w:pBdr>
                <w:top w:val="nil"/>
                <w:left w:val="nil"/>
                <w:bottom w:val="nil"/>
                <w:right w:val="nil"/>
                <w:between w:val="nil"/>
              </w:pBdr>
              <w:spacing w:line="240" w:lineRule="auto"/>
              <w:ind w:left="0" w:hanging="2"/>
              <w:rPr>
                <w:color w:val="000000"/>
                <w:sz w:val="20"/>
                <w:szCs w:val="20"/>
              </w:rPr>
            </w:pPr>
            <w:proofErr w:type="spellStart"/>
            <w:r>
              <w:rPr>
                <w:color w:val="000000"/>
                <w:sz w:val="20"/>
                <w:szCs w:val="20"/>
              </w:rPr>
              <w:t>It</w:t>
            </w:r>
            <w:proofErr w:type="spellEnd"/>
            <w:r>
              <w:rPr>
                <w:color w:val="000000"/>
                <w:sz w:val="20"/>
                <w:szCs w:val="20"/>
              </w:rPr>
              <w:t xml:space="preserve"> </w:t>
            </w:r>
            <w:proofErr w:type="spellStart"/>
            <w:r>
              <w:rPr>
                <w:color w:val="000000"/>
                <w:sz w:val="20"/>
                <w:szCs w:val="20"/>
              </w:rPr>
              <w:t>is</w:t>
            </w:r>
            <w:proofErr w:type="spellEnd"/>
            <w:r>
              <w:rPr>
                <w:color w:val="000000"/>
                <w:sz w:val="20"/>
                <w:szCs w:val="20"/>
              </w:rPr>
              <w:t xml:space="preserve"> </w:t>
            </w:r>
            <w:proofErr w:type="spellStart"/>
            <w:r>
              <w:rPr>
                <w:color w:val="000000"/>
                <w:sz w:val="20"/>
                <w:szCs w:val="20"/>
              </w:rPr>
              <w:t>highly</w:t>
            </w:r>
            <w:proofErr w:type="spellEnd"/>
            <w:r>
              <w:rPr>
                <w:color w:val="000000"/>
                <w:sz w:val="20"/>
                <w:szCs w:val="20"/>
              </w:rPr>
              <w:t xml:space="preserve"> </w:t>
            </w:r>
            <w:proofErr w:type="spellStart"/>
            <w:r>
              <w:rPr>
                <w:color w:val="000000"/>
                <w:sz w:val="20"/>
                <w:szCs w:val="20"/>
              </w:rPr>
              <w:t>recommended</w:t>
            </w:r>
            <w:proofErr w:type="spellEnd"/>
            <w:r>
              <w:rPr>
                <w:color w:val="000000"/>
                <w:sz w:val="20"/>
                <w:szCs w:val="20"/>
              </w:rPr>
              <w:t xml:space="preserve"> to </w:t>
            </w:r>
            <w:proofErr w:type="spellStart"/>
            <w:r>
              <w:rPr>
                <w:color w:val="000000"/>
                <w:sz w:val="20"/>
                <w:szCs w:val="20"/>
              </w:rPr>
              <w:t>attend</w:t>
            </w:r>
            <w:proofErr w:type="spellEnd"/>
            <w:r>
              <w:rPr>
                <w:color w:val="000000"/>
                <w:sz w:val="20"/>
                <w:szCs w:val="20"/>
              </w:rPr>
              <w:t xml:space="preserve"> classes</w:t>
            </w:r>
          </w:p>
        </w:tc>
      </w:tr>
      <w:tr w:rsidR="002A127E" w14:paraId="7E52D7D6" w14:textId="77777777" w:rsidTr="0082020E">
        <w:trPr>
          <w:trHeight w:val="546"/>
        </w:trPr>
        <w:tc>
          <w:tcPr>
            <w:tcW w:w="2796" w:type="dxa"/>
            <w:gridSpan w:val="2"/>
            <w:vAlign w:val="center"/>
          </w:tcPr>
          <w:p w14:paraId="4E548D17"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Sito web del corso di studio</w:t>
            </w:r>
          </w:p>
        </w:tc>
        <w:tc>
          <w:tcPr>
            <w:tcW w:w="6952" w:type="dxa"/>
            <w:gridSpan w:val="6"/>
            <w:vAlign w:val="center"/>
          </w:tcPr>
          <w:p w14:paraId="1CB59CF3" w14:textId="7E0A6F97" w:rsidR="002A127E" w:rsidRDefault="002A127E" w:rsidP="0082020E">
            <w:pPr>
              <w:pBdr>
                <w:top w:val="nil"/>
                <w:left w:val="nil"/>
                <w:bottom w:val="nil"/>
                <w:right w:val="nil"/>
                <w:between w:val="nil"/>
              </w:pBdr>
              <w:spacing w:line="240" w:lineRule="auto"/>
              <w:ind w:left="0" w:hanging="2"/>
              <w:rPr>
                <w:color w:val="000000"/>
                <w:sz w:val="20"/>
                <w:szCs w:val="20"/>
              </w:rPr>
            </w:pPr>
          </w:p>
        </w:tc>
      </w:tr>
      <w:tr w:rsidR="002A127E" w14:paraId="3D87DA7D" w14:textId="77777777" w:rsidTr="0082020E">
        <w:tc>
          <w:tcPr>
            <w:tcW w:w="2796" w:type="dxa"/>
            <w:gridSpan w:val="2"/>
            <w:tcBorders>
              <w:top w:val="single" w:sz="4" w:space="0" w:color="000000"/>
              <w:left w:val="nil"/>
              <w:bottom w:val="single" w:sz="4" w:space="0" w:color="000000"/>
              <w:right w:val="nil"/>
            </w:tcBorders>
            <w:vAlign w:val="center"/>
          </w:tcPr>
          <w:p w14:paraId="4B2F2A79"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6B7D35DA"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r>
      <w:tr w:rsidR="002A127E" w14:paraId="4657A922" w14:textId="77777777" w:rsidTr="0082020E">
        <w:trPr>
          <w:trHeight w:val="64"/>
        </w:trPr>
        <w:tc>
          <w:tcPr>
            <w:tcW w:w="2796" w:type="dxa"/>
            <w:gridSpan w:val="2"/>
            <w:tcBorders>
              <w:top w:val="single" w:sz="4" w:space="0" w:color="000000"/>
            </w:tcBorders>
            <w:shd w:val="clear" w:color="auto" w:fill="1F497D"/>
            <w:vAlign w:val="center"/>
          </w:tcPr>
          <w:p w14:paraId="1FD5D5A3" w14:textId="77777777" w:rsidR="002A127E" w:rsidRDefault="002A127E" w:rsidP="0082020E">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Teacher</w:t>
            </w:r>
            <w:proofErr w:type="spellEnd"/>
            <w:r>
              <w:rPr>
                <w:b/>
                <w:color w:val="FFFFFF"/>
                <w:sz w:val="28"/>
                <w:szCs w:val="28"/>
              </w:rPr>
              <w:t>(s)</w:t>
            </w:r>
          </w:p>
        </w:tc>
        <w:tc>
          <w:tcPr>
            <w:tcW w:w="6952" w:type="dxa"/>
            <w:gridSpan w:val="6"/>
            <w:tcBorders>
              <w:top w:val="single" w:sz="4" w:space="0" w:color="000000"/>
            </w:tcBorders>
            <w:vAlign w:val="center"/>
          </w:tcPr>
          <w:p w14:paraId="69719B17" w14:textId="77777777" w:rsidR="002A127E" w:rsidRDefault="002A127E" w:rsidP="0082020E">
            <w:pPr>
              <w:pBdr>
                <w:top w:val="nil"/>
                <w:left w:val="nil"/>
                <w:bottom w:val="nil"/>
                <w:right w:val="nil"/>
                <w:between w:val="nil"/>
              </w:pBdr>
              <w:spacing w:line="240" w:lineRule="auto"/>
              <w:ind w:left="0" w:hanging="2"/>
              <w:jc w:val="center"/>
              <w:rPr>
                <w:i/>
                <w:color w:val="000000"/>
                <w:sz w:val="20"/>
                <w:szCs w:val="20"/>
                <w:highlight w:val="yellow"/>
              </w:rPr>
            </w:pPr>
          </w:p>
        </w:tc>
      </w:tr>
      <w:tr w:rsidR="002A127E" w14:paraId="4ECA994A" w14:textId="77777777" w:rsidTr="0082020E">
        <w:tc>
          <w:tcPr>
            <w:tcW w:w="2796" w:type="dxa"/>
            <w:gridSpan w:val="2"/>
            <w:tcBorders>
              <w:bottom w:val="single" w:sz="4" w:space="0" w:color="000000"/>
            </w:tcBorders>
            <w:vAlign w:val="center"/>
          </w:tcPr>
          <w:p w14:paraId="2C0046C8"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 xml:space="preserve">Name and </w:t>
            </w:r>
            <w:proofErr w:type="spellStart"/>
            <w:r>
              <w:rPr>
                <w:color w:val="000000"/>
                <w:sz w:val="20"/>
                <w:szCs w:val="20"/>
              </w:rPr>
              <w:t>Surname</w:t>
            </w:r>
            <w:proofErr w:type="spellEnd"/>
          </w:p>
        </w:tc>
        <w:tc>
          <w:tcPr>
            <w:tcW w:w="6952" w:type="dxa"/>
            <w:gridSpan w:val="6"/>
            <w:tcBorders>
              <w:bottom w:val="single" w:sz="4" w:space="0" w:color="000000"/>
            </w:tcBorders>
            <w:vAlign w:val="center"/>
          </w:tcPr>
          <w:p w14:paraId="21A840CC" w14:textId="41A9F5D8" w:rsidR="002A127E" w:rsidRDefault="002A127E" w:rsidP="0082020E">
            <w:pPr>
              <w:ind w:left="0" w:hanging="2"/>
              <w:rPr>
                <w:sz w:val="20"/>
                <w:szCs w:val="20"/>
              </w:rPr>
            </w:pPr>
          </w:p>
        </w:tc>
      </w:tr>
      <w:tr w:rsidR="002A127E" w14:paraId="1E876CDC" w14:textId="77777777" w:rsidTr="0082020E">
        <w:tc>
          <w:tcPr>
            <w:tcW w:w="2796" w:type="dxa"/>
            <w:gridSpan w:val="2"/>
            <w:tcBorders>
              <w:bottom w:val="single" w:sz="4" w:space="0" w:color="000000"/>
            </w:tcBorders>
            <w:vAlign w:val="center"/>
          </w:tcPr>
          <w:p w14:paraId="4D679B27"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email</w:t>
            </w:r>
          </w:p>
        </w:tc>
        <w:tc>
          <w:tcPr>
            <w:tcW w:w="6952" w:type="dxa"/>
            <w:gridSpan w:val="6"/>
            <w:tcBorders>
              <w:bottom w:val="single" w:sz="4" w:space="0" w:color="000000"/>
            </w:tcBorders>
            <w:vAlign w:val="center"/>
          </w:tcPr>
          <w:p w14:paraId="1AB7F6E5" w14:textId="30493C15" w:rsidR="002A127E" w:rsidRDefault="002A127E" w:rsidP="0082020E">
            <w:pPr>
              <w:ind w:left="0" w:hanging="2"/>
              <w:rPr>
                <w:color w:val="000000"/>
                <w:sz w:val="20"/>
                <w:szCs w:val="20"/>
              </w:rPr>
            </w:pPr>
          </w:p>
        </w:tc>
      </w:tr>
      <w:tr w:rsidR="002A127E" w14:paraId="4B635C84" w14:textId="77777777" w:rsidTr="0082020E">
        <w:tc>
          <w:tcPr>
            <w:tcW w:w="2796" w:type="dxa"/>
            <w:gridSpan w:val="2"/>
            <w:tcBorders>
              <w:bottom w:val="single" w:sz="4" w:space="0" w:color="000000"/>
            </w:tcBorders>
            <w:vAlign w:val="center"/>
          </w:tcPr>
          <w:p w14:paraId="4C67FA34"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phone</w:t>
            </w:r>
          </w:p>
        </w:tc>
        <w:tc>
          <w:tcPr>
            <w:tcW w:w="6952" w:type="dxa"/>
            <w:gridSpan w:val="6"/>
            <w:tcBorders>
              <w:bottom w:val="single" w:sz="4" w:space="0" w:color="000000"/>
            </w:tcBorders>
            <w:vAlign w:val="center"/>
          </w:tcPr>
          <w:p w14:paraId="4BF68544" w14:textId="0492B897" w:rsidR="002A127E" w:rsidRDefault="002A127E" w:rsidP="0082020E">
            <w:pPr>
              <w:ind w:left="0" w:hanging="2"/>
              <w:rPr>
                <w:color w:val="000000"/>
                <w:sz w:val="20"/>
                <w:szCs w:val="20"/>
              </w:rPr>
            </w:pPr>
          </w:p>
        </w:tc>
      </w:tr>
      <w:tr w:rsidR="002A127E" w14:paraId="1113AFF4" w14:textId="77777777" w:rsidTr="0082020E">
        <w:tc>
          <w:tcPr>
            <w:tcW w:w="2796" w:type="dxa"/>
            <w:gridSpan w:val="2"/>
            <w:tcBorders>
              <w:bottom w:val="single" w:sz="4" w:space="0" w:color="000000"/>
            </w:tcBorders>
            <w:vAlign w:val="center"/>
          </w:tcPr>
          <w:p w14:paraId="3DE1137D"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office</w:t>
            </w:r>
          </w:p>
        </w:tc>
        <w:tc>
          <w:tcPr>
            <w:tcW w:w="6952" w:type="dxa"/>
            <w:gridSpan w:val="6"/>
            <w:tcBorders>
              <w:bottom w:val="single" w:sz="4" w:space="0" w:color="000000"/>
            </w:tcBorders>
            <w:vAlign w:val="center"/>
          </w:tcPr>
          <w:p w14:paraId="7EB56C96" w14:textId="0BC02CDC" w:rsidR="002A127E" w:rsidRDefault="002A127E" w:rsidP="0082020E">
            <w:pPr>
              <w:pBdr>
                <w:top w:val="nil"/>
                <w:left w:val="nil"/>
                <w:bottom w:val="nil"/>
                <w:right w:val="nil"/>
                <w:between w:val="nil"/>
              </w:pBdr>
              <w:spacing w:line="240" w:lineRule="auto"/>
              <w:ind w:left="0" w:hanging="2"/>
              <w:rPr>
                <w:color w:val="000000"/>
                <w:sz w:val="20"/>
                <w:szCs w:val="20"/>
              </w:rPr>
            </w:pPr>
          </w:p>
        </w:tc>
      </w:tr>
      <w:tr w:rsidR="002A127E" w14:paraId="447314B8" w14:textId="77777777" w:rsidTr="0082020E">
        <w:tc>
          <w:tcPr>
            <w:tcW w:w="2796" w:type="dxa"/>
            <w:gridSpan w:val="2"/>
            <w:tcBorders>
              <w:bottom w:val="single" w:sz="4" w:space="0" w:color="000000"/>
            </w:tcBorders>
            <w:vAlign w:val="center"/>
          </w:tcPr>
          <w:p w14:paraId="3B51E80D"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 xml:space="preserve">e-learning </w:t>
            </w:r>
            <w:proofErr w:type="spellStart"/>
            <w:r>
              <w:rPr>
                <w:color w:val="000000"/>
                <w:sz w:val="20"/>
                <w:szCs w:val="20"/>
              </w:rPr>
              <w:t>platform</w:t>
            </w:r>
            <w:proofErr w:type="spellEnd"/>
          </w:p>
        </w:tc>
        <w:tc>
          <w:tcPr>
            <w:tcW w:w="6952" w:type="dxa"/>
            <w:gridSpan w:val="6"/>
            <w:tcBorders>
              <w:bottom w:val="single" w:sz="4" w:space="0" w:color="000000"/>
            </w:tcBorders>
            <w:vAlign w:val="center"/>
          </w:tcPr>
          <w:p w14:paraId="50400E58" w14:textId="6685A9A5" w:rsidR="002A127E" w:rsidRDefault="002A127E" w:rsidP="0082020E">
            <w:pPr>
              <w:pBdr>
                <w:top w:val="nil"/>
                <w:left w:val="nil"/>
                <w:bottom w:val="nil"/>
                <w:right w:val="nil"/>
                <w:between w:val="nil"/>
              </w:pBdr>
              <w:spacing w:line="240" w:lineRule="auto"/>
              <w:ind w:left="0" w:hanging="2"/>
              <w:rPr>
                <w:sz w:val="20"/>
                <w:szCs w:val="20"/>
              </w:rPr>
            </w:pPr>
          </w:p>
        </w:tc>
      </w:tr>
      <w:tr w:rsidR="002A127E" w14:paraId="20C534A3" w14:textId="77777777" w:rsidTr="0082020E">
        <w:tc>
          <w:tcPr>
            <w:tcW w:w="2796" w:type="dxa"/>
            <w:gridSpan w:val="2"/>
            <w:tcBorders>
              <w:bottom w:val="single" w:sz="4" w:space="0" w:color="000000"/>
            </w:tcBorders>
            <w:vAlign w:val="center"/>
          </w:tcPr>
          <w:p w14:paraId="0DEEAD04" w14:textId="77777777" w:rsidR="002A127E" w:rsidRDefault="002A127E" w:rsidP="0082020E">
            <w:pPr>
              <w:pBdr>
                <w:top w:val="nil"/>
                <w:left w:val="nil"/>
                <w:bottom w:val="nil"/>
                <w:right w:val="nil"/>
                <w:between w:val="nil"/>
              </w:pBdr>
              <w:spacing w:line="240" w:lineRule="auto"/>
              <w:ind w:left="0" w:hanging="2"/>
              <w:rPr>
                <w:color w:val="000000"/>
                <w:sz w:val="20"/>
                <w:szCs w:val="20"/>
              </w:rPr>
            </w:pPr>
            <w:proofErr w:type="spellStart"/>
            <w:r>
              <w:rPr>
                <w:sz w:val="20"/>
                <w:szCs w:val="20"/>
              </w:rPr>
              <w:t>Teacher’s</w:t>
            </w:r>
            <w:proofErr w:type="spellEnd"/>
            <w:r>
              <w:rPr>
                <w:sz w:val="20"/>
                <w:szCs w:val="20"/>
              </w:rPr>
              <w:t xml:space="preserve"> homepage</w:t>
            </w:r>
          </w:p>
        </w:tc>
        <w:tc>
          <w:tcPr>
            <w:tcW w:w="6952" w:type="dxa"/>
            <w:gridSpan w:val="6"/>
            <w:tcBorders>
              <w:bottom w:val="single" w:sz="4" w:space="0" w:color="000000"/>
            </w:tcBorders>
            <w:vAlign w:val="center"/>
          </w:tcPr>
          <w:p w14:paraId="18702196" w14:textId="30CA01D9" w:rsidR="002A127E" w:rsidRDefault="002A127E" w:rsidP="0082020E">
            <w:pPr>
              <w:ind w:left="0" w:hanging="2"/>
              <w:rPr>
                <w:color w:val="000000"/>
                <w:sz w:val="20"/>
                <w:szCs w:val="20"/>
              </w:rPr>
            </w:pPr>
          </w:p>
        </w:tc>
      </w:tr>
      <w:tr w:rsidR="002A127E" w14:paraId="27A2B1C5" w14:textId="77777777" w:rsidTr="0082020E">
        <w:tc>
          <w:tcPr>
            <w:tcW w:w="2796" w:type="dxa"/>
            <w:gridSpan w:val="2"/>
            <w:tcBorders>
              <w:bottom w:val="single" w:sz="4" w:space="0" w:color="000000"/>
            </w:tcBorders>
            <w:vAlign w:val="center"/>
          </w:tcPr>
          <w:p w14:paraId="48810D15"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color w:val="000000"/>
                <w:sz w:val="20"/>
                <w:szCs w:val="20"/>
              </w:rPr>
              <w:t>Office hours</w:t>
            </w:r>
          </w:p>
        </w:tc>
        <w:tc>
          <w:tcPr>
            <w:tcW w:w="6952" w:type="dxa"/>
            <w:gridSpan w:val="6"/>
            <w:tcBorders>
              <w:bottom w:val="single" w:sz="4" w:space="0" w:color="000000"/>
            </w:tcBorders>
            <w:vAlign w:val="center"/>
          </w:tcPr>
          <w:p w14:paraId="37753C9A" w14:textId="50B5B2AE" w:rsidR="002A127E" w:rsidRDefault="002A127E" w:rsidP="0082020E">
            <w:pPr>
              <w:ind w:left="0" w:hanging="2"/>
              <w:rPr>
                <w:color w:val="000000"/>
                <w:sz w:val="20"/>
                <w:szCs w:val="20"/>
              </w:rPr>
            </w:pPr>
          </w:p>
        </w:tc>
      </w:tr>
      <w:tr w:rsidR="002A127E" w14:paraId="016B2C5A" w14:textId="77777777" w:rsidTr="0082020E">
        <w:tc>
          <w:tcPr>
            <w:tcW w:w="2796" w:type="dxa"/>
            <w:gridSpan w:val="2"/>
            <w:tcBorders>
              <w:top w:val="single" w:sz="4" w:space="0" w:color="000000"/>
              <w:left w:val="nil"/>
              <w:bottom w:val="single" w:sz="4" w:space="0" w:color="000000"/>
              <w:right w:val="nil"/>
            </w:tcBorders>
            <w:vAlign w:val="center"/>
          </w:tcPr>
          <w:p w14:paraId="278A9388" w14:textId="77777777" w:rsidR="002A127E" w:rsidRDefault="002A127E" w:rsidP="0082020E">
            <w:pPr>
              <w:pBdr>
                <w:top w:val="nil"/>
                <w:left w:val="nil"/>
                <w:bottom w:val="nil"/>
                <w:right w:val="nil"/>
                <w:between w:val="nil"/>
              </w:pBdr>
              <w:spacing w:line="240" w:lineRule="auto"/>
              <w:ind w:left="0" w:hanging="2"/>
              <w:rPr>
                <w:sz w:val="20"/>
                <w:szCs w:val="20"/>
              </w:rPr>
            </w:pPr>
          </w:p>
          <w:p w14:paraId="0A4A8E65" w14:textId="77777777" w:rsidR="002A127E" w:rsidRDefault="002A127E" w:rsidP="0082020E">
            <w:pPr>
              <w:pBdr>
                <w:top w:val="nil"/>
                <w:left w:val="nil"/>
                <w:bottom w:val="nil"/>
                <w:right w:val="nil"/>
                <w:between w:val="nil"/>
              </w:pBdr>
              <w:spacing w:line="240" w:lineRule="auto"/>
              <w:ind w:left="0" w:hanging="2"/>
              <w:rPr>
                <w:sz w:val="20"/>
                <w:szCs w:val="20"/>
              </w:rPr>
            </w:pPr>
          </w:p>
        </w:tc>
        <w:tc>
          <w:tcPr>
            <w:tcW w:w="2843" w:type="dxa"/>
            <w:gridSpan w:val="3"/>
            <w:tcBorders>
              <w:top w:val="single" w:sz="4" w:space="0" w:color="000000"/>
              <w:left w:val="nil"/>
              <w:bottom w:val="single" w:sz="4" w:space="0" w:color="000000"/>
              <w:right w:val="nil"/>
            </w:tcBorders>
            <w:vAlign w:val="center"/>
          </w:tcPr>
          <w:p w14:paraId="69455ED4" w14:textId="77777777" w:rsidR="002A127E" w:rsidRDefault="002A127E" w:rsidP="0082020E">
            <w:pPr>
              <w:pBdr>
                <w:top w:val="nil"/>
                <w:left w:val="nil"/>
                <w:bottom w:val="nil"/>
                <w:right w:val="nil"/>
                <w:between w:val="nil"/>
              </w:pBdr>
              <w:spacing w:line="240" w:lineRule="auto"/>
              <w:ind w:left="0" w:hanging="2"/>
              <w:jc w:val="center"/>
              <w:rPr>
                <w:color w:val="000000"/>
                <w:sz w:val="20"/>
                <w:szCs w:val="20"/>
              </w:rPr>
            </w:pPr>
          </w:p>
        </w:tc>
        <w:tc>
          <w:tcPr>
            <w:tcW w:w="3259" w:type="dxa"/>
            <w:gridSpan w:val="2"/>
            <w:tcBorders>
              <w:top w:val="single" w:sz="4" w:space="0" w:color="000000"/>
              <w:left w:val="nil"/>
              <w:bottom w:val="single" w:sz="4" w:space="0" w:color="000000"/>
              <w:right w:val="nil"/>
            </w:tcBorders>
            <w:vAlign w:val="center"/>
          </w:tcPr>
          <w:p w14:paraId="2553D651" w14:textId="77777777" w:rsidR="002A127E" w:rsidRDefault="002A127E" w:rsidP="0082020E">
            <w:pPr>
              <w:pBdr>
                <w:top w:val="nil"/>
                <w:left w:val="nil"/>
                <w:bottom w:val="nil"/>
                <w:right w:val="nil"/>
                <w:between w:val="nil"/>
              </w:pBdr>
              <w:spacing w:line="240" w:lineRule="auto"/>
              <w:ind w:left="0" w:hanging="2"/>
              <w:jc w:val="center"/>
              <w:rPr>
                <w:color w:val="000000"/>
                <w:sz w:val="20"/>
                <w:szCs w:val="20"/>
              </w:rPr>
            </w:pPr>
          </w:p>
        </w:tc>
        <w:tc>
          <w:tcPr>
            <w:tcW w:w="850" w:type="dxa"/>
            <w:tcBorders>
              <w:top w:val="single" w:sz="4" w:space="0" w:color="000000"/>
              <w:left w:val="nil"/>
              <w:bottom w:val="single" w:sz="4" w:space="0" w:color="000000"/>
              <w:right w:val="nil"/>
            </w:tcBorders>
            <w:vAlign w:val="center"/>
          </w:tcPr>
          <w:p w14:paraId="1C51991A" w14:textId="77777777" w:rsidR="002A127E" w:rsidRDefault="002A127E" w:rsidP="0082020E">
            <w:pPr>
              <w:pBdr>
                <w:top w:val="nil"/>
                <w:left w:val="nil"/>
                <w:bottom w:val="nil"/>
                <w:right w:val="nil"/>
                <w:between w:val="nil"/>
              </w:pBdr>
              <w:spacing w:line="240" w:lineRule="auto"/>
              <w:ind w:left="0" w:hanging="2"/>
              <w:jc w:val="center"/>
              <w:rPr>
                <w:color w:val="000000"/>
                <w:sz w:val="20"/>
                <w:szCs w:val="20"/>
              </w:rPr>
            </w:pPr>
          </w:p>
        </w:tc>
      </w:tr>
      <w:tr w:rsidR="002A127E" w14:paraId="3D66F874" w14:textId="77777777" w:rsidTr="0082020E">
        <w:trPr>
          <w:trHeight w:val="70"/>
        </w:trPr>
        <w:tc>
          <w:tcPr>
            <w:tcW w:w="2796" w:type="dxa"/>
            <w:gridSpan w:val="2"/>
            <w:tcBorders>
              <w:top w:val="single" w:sz="4" w:space="0" w:color="000000"/>
            </w:tcBorders>
            <w:shd w:val="clear" w:color="auto" w:fill="1F497D"/>
            <w:vAlign w:val="center"/>
          </w:tcPr>
          <w:p w14:paraId="07912B20" w14:textId="77777777" w:rsidR="002A127E" w:rsidRDefault="002A127E" w:rsidP="0082020E">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Syllabus</w:t>
            </w:r>
            <w:proofErr w:type="spellEnd"/>
          </w:p>
        </w:tc>
        <w:tc>
          <w:tcPr>
            <w:tcW w:w="6952" w:type="dxa"/>
            <w:gridSpan w:val="6"/>
            <w:tcBorders>
              <w:top w:val="single" w:sz="4" w:space="0" w:color="000000"/>
            </w:tcBorders>
            <w:vAlign w:val="center"/>
          </w:tcPr>
          <w:p w14:paraId="67302777"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p>
        </w:tc>
      </w:tr>
      <w:tr w:rsidR="002A127E" w14:paraId="28E7CD1F" w14:textId="77777777" w:rsidTr="0082020E">
        <w:trPr>
          <w:trHeight w:val="70"/>
        </w:trPr>
        <w:tc>
          <w:tcPr>
            <w:tcW w:w="2796" w:type="dxa"/>
            <w:gridSpan w:val="2"/>
            <w:tcBorders>
              <w:top w:val="single" w:sz="4" w:space="0" w:color="000000"/>
              <w:bottom w:val="single" w:sz="4" w:space="0" w:color="000000"/>
            </w:tcBorders>
            <w:vAlign w:val="center"/>
          </w:tcPr>
          <w:p w14:paraId="325651CF" w14:textId="77777777" w:rsidR="002A127E" w:rsidRDefault="002A127E" w:rsidP="0082020E">
            <w:pPr>
              <w:pBdr>
                <w:top w:val="nil"/>
                <w:left w:val="nil"/>
                <w:bottom w:val="nil"/>
                <w:right w:val="nil"/>
                <w:between w:val="nil"/>
              </w:pBdr>
              <w:spacing w:line="240" w:lineRule="auto"/>
              <w:ind w:left="0" w:hanging="2"/>
              <w:rPr>
                <w:b/>
                <w:color w:val="000000"/>
                <w:sz w:val="20"/>
                <w:szCs w:val="20"/>
              </w:rPr>
            </w:pPr>
            <w:r>
              <w:rPr>
                <w:b/>
                <w:color w:val="000000"/>
                <w:sz w:val="20"/>
                <w:szCs w:val="20"/>
              </w:rPr>
              <w:t>Course goals</w:t>
            </w:r>
          </w:p>
        </w:tc>
        <w:tc>
          <w:tcPr>
            <w:tcW w:w="6952" w:type="dxa"/>
            <w:gridSpan w:val="6"/>
            <w:tcBorders>
              <w:top w:val="single" w:sz="4" w:space="0" w:color="000000"/>
              <w:bottom w:val="single" w:sz="4" w:space="0" w:color="000000"/>
            </w:tcBorders>
            <w:vAlign w:val="center"/>
          </w:tcPr>
          <w:p w14:paraId="348D399B" w14:textId="659496AC" w:rsidR="002A127E" w:rsidRDefault="002A127E" w:rsidP="0082020E">
            <w:pPr>
              <w:pBdr>
                <w:top w:val="nil"/>
                <w:left w:val="nil"/>
                <w:bottom w:val="nil"/>
                <w:right w:val="nil"/>
                <w:between w:val="nil"/>
              </w:pBdr>
              <w:shd w:val="clear" w:color="auto" w:fill="FFFFFF"/>
              <w:spacing w:before="180" w:after="180" w:line="240" w:lineRule="auto"/>
              <w:ind w:left="0" w:hanging="2"/>
              <w:rPr>
                <w:color w:val="000000"/>
                <w:sz w:val="20"/>
                <w:szCs w:val="20"/>
              </w:rPr>
            </w:pPr>
          </w:p>
        </w:tc>
      </w:tr>
      <w:tr w:rsidR="002A127E" w14:paraId="78F87416" w14:textId="77777777" w:rsidTr="0082020E">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B4E19F" w14:textId="77777777" w:rsidR="002A127E" w:rsidRDefault="002A127E" w:rsidP="0082020E">
            <w:pPr>
              <w:pBdr>
                <w:top w:val="nil"/>
                <w:left w:val="nil"/>
                <w:bottom w:val="nil"/>
                <w:right w:val="nil"/>
                <w:between w:val="nil"/>
              </w:pBdr>
              <w:spacing w:line="240" w:lineRule="auto"/>
              <w:ind w:left="0" w:hanging="2"/>
              <w:rPr>
                <w:b/>
                <w:color w:val="000000"/>
                <w:sz w:val="20"/>
                <w:szCs w:val="20"/>
              </w:rPr>
            </w:pPr>
            <w:proofErr w:type="spellStart"/>
            <w:r>
              <w:rPr>
                <w:b/>
                <w:color w:val="000000"/>
                <w:sz w:val="20"/>
                <w:szCs w:val="20"/>
              </w:rPr>
              <w:t>Prerequisites</w:t>
            </w:r>
            <w:proofErr w:type="spellEnd"/>
            <w:r>
              <w:rPr>
                <w:b/>
                <w:color w:val="000000"/>
                <w:sz w:val="20"/>
                <w:szCs w:val="20"/>
              </w:rPr>
              <w:t>/</w:t>
            </w:r>
            <w:proofErr w:type="spellStart"/>
            <w:r>
              <w:rPr>
                <w:b/>
                <w:color w:val="000000"/>
                <w:sz w:val="20"/>
                <w:szCs w:val="20"/>
              </w:rPr>
              <w:t>requirements</w:t>
            </w:r>
            <w:proofErr w:type="spellEnd"/>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048FDF9F"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p>
          <w:p w14:paraId="11B8EF6E" w14:textId="77777777" w:rsidR="00B004D1" w:rsidRDefault="00B004D1" w:rsidP="0082020E">
            <w:pPr>
              <w:pBdr>
                <w:top w:val="nil"/>
                <w:left w:val="nil"/>
                <w:bottom w:val="nil"/>
                <w:right w:val="nil"/>
                <w:between w:val="nil"/>
              </w:pBdr>
              <w:spacing w:line="240" w:lineRule="auto"/>
              <w:ind w:left="0" w:hanging="2"/>
              <w:jc w:val="both"/>
              <w:rPr>
                <w:color w:val="000000"/>
                <w:sz w:val="20"/>
                <w:szCs w:val="20"/>
              </w:rPr>
            </w:pPr>
          </w:p>
          <w:p w14:paraId="0D60F3FA" w14:textId="77777777" w:rsidR="00B004D1" w:rsidRDefault="00B004D1" w:rsidP="0082020E">
            <w:pPr>
              <w:pBdr>
                <w:top w:val="nil"/>
                <w:left w:val="nil"/>
                <w:bottom w:val="nil"/>
                <w:right w:val="nil"/>
                <w:between w:val="nil"/>
              </w:pBdr>
              <w:spacing w:line="240" w:lineRule="auto"/>
              <w:ind w:left="0" w:hanging="2"/>
              <w:jc w:val="both"/>
              <w:rPr>
                <w:color w:val="000000"/>
                <w:sz w:val="20"/>
                <w:szCs w:val="20"/>
              </w:rPr>
            </w:pPr>
          </w:p>
          <w:p w14:paraId="394075EA" w14:textId="1065400B" w:rsidR="00B004D1" w:rsidRDefault="00B004D1" w:rsidP="0082020E">
            <w:pPr>
              <w:pBdr>
                <w:top w:val="nil"/>
                <w:left w:val="nil"/>
                <w:bottom w:val="nil"/>
                <w:right w:val="nil"/>
                <w:between w:val="nil"/>
              </w:pBdr>
              <w:spacing w:line="240" w:lineRule="auto"/>
              <w:ind w:left="0" w:hanging="2"/>
              <w:jc w:val="both"/>
              <w:rPr>
                <w:color w:val="000000"/>
                <w:sz w:val="20"/>
                <w:szCs w:val="20"/>
              </w:rPr>
            </w:pPr>
          </w:p>
        </w:tc>
      </w:tr>
      <w:tr w:rsidR="002A127E" w14:paraId="21A470BA" w14:textId="77777777" w:rsidTr="0082020E">
        <w:trPr>
          <w:trHeight w:val="70"/>
        </w:trPr>
        <w:tc>
          <w:tcPr>
            <w:tcW w:w="2796" w:type="dxa"/>
            <w:gridSpan w:val="2"/>
            <w:tcBorders>
              <w:top w:val="single" w:sz="4" w:space="0" w:color="000000"/>
            </w:tcBorders>
            <w:vAlign w:val="center"/>
          </w:tcPr>
          <w:p w14:paraId="6E8A6747"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b/>
                <w:color w:val="000000"/>
                <w:sz w:val="20"/>
                <w:szCs w:val="20"/>
              </w:rPr>
              <w:t xml:space="preserve">Course </w:t>
            </w:r>
            <w:proofErr w:type="spellStart"/>
            <w:r>
              <w:rPr>
                <w:b/>
                <w:color w:val="000000"/>
                <w:sz w:val="20"/>
                <w:szCs w:val="20"/>
              </w:rPr>
              <w:t>program</w:t>
            </w:r>
            <w:proofErr w:type="spellEnd"/>
          </w:p>
        </w:tc>
        <w:tc>
          <w:tcPr>
            <w:tcW w:w="6952" w:type="dxa"/>
            <w:gridSpan w:val="6"/>
            <w:tcBorders>
              <w:top w:val="single" w:sz="4" w:space="0" w:color="000000"/>
              <w:bottom w:val="single" w:sz="4" w:space="0" w:color="000000"/>
            </w:tcBorders>
            <w:vAlign w:val="center"/>
          </w:tcPr>
          <w:p w14:paraId="20DEE9CF" w14:textId="77777777" w:rsidR="002A127E" w:rsidRDefault="002A127E" w:rsidP="0082020E">
            <w:pPr>
              <w:ind w:left="0" w:hanging="2"/>
              <w:rPr>
                <w:color w:val="000000"/>
                <w:sz w:val="20"/>
                <w:szCs w:val="20"/>
              </w:rPr>
            </w:pPr>
          </w:p>
          <w:p w14:paraId="2F4E686D" w14:textId="77777777" w:rsidR="00B004D1" w:rsidRDefault="00B004D1" w:rsidP="0082020E">
            <w:pPr>
              <w:ind w:left="0" w:hanging="2"/>
              <w:rPr>
                <w:color w:val="000000"/>
                <w:sz w:val="20"/>
                <w:szCs w:val="20"/>
              </w:rPr>
            </w:pPr>
          </w:p>
          <w:p w14:paraId="678B068F" w14:textId="77777777" w:rsidR="00B004D1" w:rsidRDefault="00B004D1" w:rsidP="0082020E">
            <w:pPr>
              <w:ind w:left="0" w:hanging="2"/>
              <w:rPr>
                <w:color w:val="000000"/>
                <w:sz w:val="20"/>
                <w:szCs w:val="20"/>
              </w:rPr>
            </w:pPr>
          </w:p>
          <w:p w14:paraId="7856C5B0" w14:textId="77777777" w:rsidR="00B004D1" w:rsidRDefault="00B004D1" w:rsidP="0082020E">
            <w:pPr>
              <w:ind w:left="0" w:hanging="2"/>
              <w:rPr>
                <w:color w:val="000000"/>
                <w:sz w:val="20"/>
                <w:szCs w:val="20"/>
              </w:rPr>
            </w:pPr>
          </w:p>
          <w:p w14:paraId="55AAD56A" w14:textId="77777777" w:rsidR="00B004D1" w:rsidRDefault="00B004D1" w:rsidP="0082020E">
            <w:pPr>
              <w:ind w:left="0" w:hanging="2"/>
              <w:rPr>
                <w:color w:val="000000"/>
                <w:sz w:val="20"/>
                <w:szCs w:val="20"/>
              </w:rPr>
            </w:pPr>
          </w:p>
          <w:p w14:paraId="372F0375" w14:textId="1756ADA1" w:rsidR="00B004D1" w:rsidRDefault="00B004D1" w:rsidP="0082020E">
            <w:pPr>
              <w:ind w:left="0" w:hanging="2"/>
              <w:rPr>
                <w:color w:val="000000"/>
                <w:sz w:val="20"/>
                <w:szCs w:val="20"/>
              </w:rPr>
            </w:pPr>
          </w:p>
        </w:tc>
      </w:tr>
      <w:tr w:rsidR="002A127E" w14:paraId="77E01013" w14:textId="77777777" w:rsidTr="0082020E">
        <w:trPr>
          <w:trHeight w:val="70"/>
        </w:trPr>
        <w:tc>
          <w:tcPr>
            <w:tcW w:w="2796" w:type="dxa"/>
            <w:gridSpan w:val="2"/>
            <w:tcBorders>
              <w:bottom w:val="single" w:sz="4" w:space="0" w:color="000000"/>
              <w:right w:val="single" w:sz="4" w:space="0" w:color="000000"/>
            </w:tcBorders>
            <w:shd w:val="clear" w:color="auto" w:fill="FFFFFF"/>
            <w:vAlign w:val="center"/>
          </w:tcPr>
          <w:p w14:paraId="3C856583"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b/>
                <w:color w:val="000000"/>
                <w:sz w:val="20"/>
                <w:szCs w:val="20"/>
              </w:rPr>
              <w:t xml:space="preserve">Books of </w:t>
            </w:r>
            <w:proofErr w:type="spellStart"/>
            <w:r>
              <w:rPr>
                <w:b/>
                <w:color w:val="000000"/>
                <w:sz w:val="20"/>
                <w:szCs w:val="20"/>
              </w:rPr>
              <w:t>reference</w:t>
            </w:r>
            <w:proofErr w:type="spellEnd"/>
          </w:p>
        </w:tc>
        <w:tc>
          <w:tcPr>
            <w:tcW w:w="6952" w:type="dxa"/>
            <w:gridSpan w:val="6"/>
            <w:tcBorders>
              <w:top w:val="single" w:sz="4" w:space="0" w:color="000000"/>
              <w:left w:val="single" w:sz="4" w:space="0" w:color="000000"/>
              <w:bottom w:val="single" w:sz="4" w:space="0" w:color="000000"/>
              <w:right w:val="single" w:sz="4" w:space="0" w:color="000000"/>
            </w:tcBorders>
          </w:tcPr>
          <w:p w14:paraId="381BA1E9" w14:textId="77777777" w:rsidR="00B004D1" w:rsidRDefault="00B004D1" w:rsidP="0082020E">
            <w:pPr>
              <w:ind w:left="0" w:hanging="2"/>
              <w:rPr>
                <w:color w:val="000000"/>
                <w:sz w:val="20"/>
                <w:szCs w:val="20"/>
              </w:rPr>
            </w:pPr>
          </w:p>
          <w:p w14:paraId="22658326" w14:textId="77777777" w:rsidR="00B004D1" w:rsidRDefault="00B004D1" w:rsidP="0082020E">
            <w:pPr>
              <w:ind w:left="0" w:hanging="2"/>
              <w:rPr>
                <w:color w:val="000000"/>
                <w:sz w:val="20"/>
                <w:szCs w:val="20"/>
              </w:rPr>
            </w:pPr>
          </w:p>
          <w:p w14:paraId="5CB641C0" w14:textId="77777777" w:rsidR="00B004D1" w:rsidRDefault="00B004D1" w:rsidP="0082020E">
            <w:pPr>
              <w:ind w:left="0" w:hanging="2"/>
              <w:rPr>
                <w:color w:val="000000"/>
                <w:sz w:val="20"/>
                <w:szCs w:val="20"/>
              </w:rPr>
            </w:pPr>
          </w:p>
          <w:p w14:paraId="7E992288" w14:textId="77777777" w:rsidR="00B004D1" w:rsidRDefault="00B004D1" w:rsidP="0082020E">
            <w:pPr>
              <w:ind w:left="0" w:hanging="2"/>
              <w:rPr>
                <w:color w:val="000000"/>
                <w:sz w:val="20"/>
                <w:szCs w:val="20"/>
              </w:rPr>
            </w:pPr>
          </w:p>
          <w:p w14:paraId="179CDD3C" w14:textId="53CEC7D2" w:rsidR="002A127E" w:rsidRDefault="002A127E" w:rsidP="0082020E">
            <w:pPr>
              <w:ind w:left="0" w:hanging="2"/>
              <w:rPr>
                <w:color w:val="000000"/>
                <w:sz w:val="20"/>
                <w:szCs w:val="20"/>
                <w:highlight w:val="yellow"/>
              </w:rPr>
            </w:pPr>
          </w:p>
        </w:tc>
      </w:tr>
      <w:tr w:rsidR="002A127E" w14:paraId="19A37D45" w14:textId="77777777" w:rsidTr="0082020E">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D59B77"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b/>
                <w:color w:val="000000"/>
                <w:sz w:val="20"/>
                <w:szCs w:val="20"/>
              </w:rPr>
              <w:t>Notes to the books</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42BA1A18" w14:textId="06643370" w:rsidR="00B004D1" w:rsidRDefault="00B004D1" w:rsidP="00B004D1">
            <w:pPr>
              <w:tabs>
                <w:tab w:val="left" w:pos="7938"/>
              </w:tabs>
              <w:ind w:left="0" w:hanging="2"/>
              <w:jc w:val="both"/>
              <w:rPr>
                <w:color w:val="000000"/>
                <w:sz w:val="20"/>
                <w:szCs w:val="20"/>
              </w:rPr>
            </w:pPr>
          </w:p>
          <w:p w14:paraId="04A06DDD" w14:textId="5B7C648F" w:rsidR="002A127E" w:rsidRDefault="002A127E" w:rsidP="0082020E">
            <w:pPr>
              <w:pBdr>
                <w:top w:val="nil"/>
                <w:left w:val="nil"/>
                <w:bottom w:val="nil"/>
                <w:right w:val="nil"/>
                <w:between w:val="nil"/>
              </w:pBdr>
              <w:spacing w:line="240" w:lineRule="auto"/>
              <w:ind w:left="0" w:hanging="2"/>
              <w:jc w:val="both"/>
              <w:rPr>
                <w:color w:val="000000"/>
                <w:sz w:val="20"/>
                <w:szCs w:val="20"/>
              </w:rPr>
            </w:pPr>
          </w:p>
        </w:tc>
      </w:tr>
      <w:tr w:rsidR="002A127E" w14:paraId="53210B7E" w14:textId="77777777" w:rsidTr="0082020E">
        <w:trPr>
          <w:trHeight w:val="70"/>
        </w:trPr>
        <w:tc>
          <w:tcPr>
            <w:tcW w:w="2796" w:type="dxa"/>
            <w:gridSpan w:val="2"/>
            <w:tcBorders>
              <w:top w:val="single" w:sz="4" w:space="0" w:color="000000"/>
              <w:bottom w:val="single" w:sz="4" w:space="0" w:color="000000"/>
            </w:tcBorders>
            <w:shd w:val="clear" w:color="auto" w:fill="1F497D"/>
            <w:vAlign w:val="center"/>
          </w:tcPr>
          <w:p w14:paraId="30098C92" w14:textId="77777777" w:rsidR="002A127E" w:rsidRDefault="002A127E" w:rsidP="0082020E">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lastRenderedPageBreak/>
              <w:t xml:space="preserve">Organization of the </w:t>
            </w:r>
            <w:proofErr w:type="spellStart"/>
            <w:r>
              <w:rPr>
                <w:b/>
                <w:color w:val="FFFFFF"/>
                <w:sz w:val="28"/>
                <w:szCs w:val="28"/>
              </w:rPr>
              <w:t>didactic</w:t>
            </w:r>
            <w:proofErr w:type="spellEnd"/>
            <w:r>
              <w:rPr>
                <w:b/>
                <w:color w:val="FFFFFF"/>
                <w:sz w:val="28"/>
                <w:szCs w:val="28"/>
              </w:rPr>
              <w:t xml:space="preserve"> activities </w:t>
            </w:r>
          </w:p>
        </w:tc>
        <w:tc>
          <w:tcPr>
            <w:tcW w:w="6952" w:type="dxa"/>
            <w:gridSpan w:val="6"/>
            <w:tcBorders>
              <w:top w:val="single" w:sz="4" w:space="0" w:color="000000"/>
              <w:bottom w:val="single" w:sz="4" w:space="0" w:color="000000"/>
            </w:tcBorders>
            <w:vAlign w:val="center"/>
          </w:tcPr>
          <w:p w14:paraId="796281F8"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p>
        </w:tc>
      </w:tr>
      <w:tr w:rsidR="002A127E" w14:paraId="0A446D4C" w14:textId="77777777" w:rsidTr="0082020E">
        <w:tc>
          <w:tcPr>
            <w:tcW w:w="9748" w:type="dxa"/>
            <w:gridSpan w:val="8"/>
            <w:tcBorders>
              <w:top w:val="single" w:sz="4" w:space="0" w:color="000000"/>
            </w:tcBorders>
            <w:vAlign w:val="center"/>
          </w:tcPr>
          <w:p w14:paraId="35C2B91D"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r>
              <w:rPr>
                <w:b/>
                <w:color w:val="000000"/>
                <w:sz w:val="20"/>
                <w:szCs w:val="20"/>
              </w:rPr>
              <w:t>Hours</w:t>
            </w:r>
          </w:p>
        </w:tc>
      </w:tr>
      <w:tr w:rsidR="002A127E" w14:paraId="156BAE5D" w14:textId="77777777" w:rsidTr="0082020E">
        <w:trPr>
          <w:trHeight w:val="20"/>
        </w:trPr>
        <w:tc>
          <w:tcPr>
            <w:tcW w:w="1804" w:type="dxa"/>
            <w:tcBorders>
              <w:top w:val="single" w:sz="4" w:space="0" w:color="000000"/>
            </w:tcBorders>
            <w:vAlign w:val="center"/>
          </w:tcPr>
          <w:p w14:paraId="7E21B554"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r>
              <w:rPr>
                <w:color w:val="000000"/>
                <w:sz w:val="20"/>
                <w:szCs w:val="20"/>
              </w:rPr>
              <w:t>Total</w:t>
            </w:r>
          </w:p>
        </w:tc>
        <w:tc>
          <w:tcPr>
            <w:tcW w:w="1848" w:type="dxa"/>
            <w:gridSpan w:val="2"/>
            <w:tcBorders>
              <w:top w:val="single" w:sz="4" w:space="0" w:color="000000"/>
            </w:tcBorders>
            <w:vAlign w:val="center"/>
          </w:tcPr>
          <w:p w14:paraId="6E36449C"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proofErr w:type="spellStart"/>
            <w:r>
              <w:rPr>
                <w:color w:val="000000"/>
                <w:sz w:val="20"/>
                <w:szCs w:val="20"/>
              </w:rPr>
              <w:t>Lectures</w:t>
            </w:r>
            <w:proofErr w:type="spellEnd"/>
          </w:p>
        </w:tc>
        <w:tc>
          <w:tcPr>
            <w:tcW w:w="2830" w:type="dxa"/>
            <w:gridSpan w:val="3"/>
            <w:tcBorders>
              <w:top w:val="single" w:sz="4" w:space="0" w:color="000000"/>
            </w:tcBorders>
            <w:vAlign w:val="center"/>
          </w:tcPr>
          <w:p w14:paraId="32F3007F"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proofErr w:type="spellStart"/>
            <w:r>
              <w:rPr>
                <w:color w:val="000000"/>
                <w:sz w:val="20"/>
                <w:szCs w:val="20"/>
              </w:rPr>
              <w:t>Practice</w:t>
            </w:r>
            <w:proofErr w:type="spellEnd"/>
            <w:r>
              <w:rPr>
                <w:color w:val="000000"/>
                <w:sz w:val="20"/>
                <w:szCs w:val="20"/>
              </w:rPr>
              <w:t xml:space="preserve"> sessions</w:t>
            </w:r>
          </w:p>
        </w:tc>
        <w:tc>
          <w:tcPr>
            <w:tcW w:w="3266" w:type="dxa"/>
            <w:gridSpan w:val="2"/>
            <w:tcBorders>
              <w:top w:val="single" w:sz="4" w:space="0" w:color="000000"/>
            </w:tcBorders>
            <w:vAlign w:val="center"/>
          </w:tcPr>
          <w:p w14:paraId="2F66CA4D" w14:textId="3ED4AC44" w:rsidR="002A127E" w:rsidRDefault="002A127E" w:rsidP="0082020E">
            <w:pPr>
              <w:pBdr>
                <w:top w:val="nil"/>
                <w:left w:val="nil"/>
                <w:bottom w:val="nil"/>
                <w:right w:val="nil"/>
                <w:between w:val="nil"/>
              </w:pBdr>
              <w:spacing w:line="240" w:lineRule="auto"/>
              <w:ind w:left="0" w:hanging="2"/>
              <w:jc w:val="both"/>
              <w:rPr>
                <w:color w:val="000000"/>
                <w:sz w:val="20"/>
                <w:szCs w:val="20"/>
              </w:rPr>
            </w:pPr>
            <w:proofErr w:type="spellStart"/>
            <w:r>
              <w:rPr>
                <w:color w:val="000000"/>
                <w:sz w:val="20"/>
                <w:szCs w:val="20"/>
              </w:rPr>
              <w:t>Individual</w:t>
            </w:r>
            <w:proofErr w:type="spellEnd"/>
            <w:r>
              <w:rPr>
                <w:color w:val="000000"/>
                <w:sz w:val="20"/>
                <w:szCs w:val="20"/>
              </w:rPr>
              <w:t xml:space="preserve"> study </w:t>
            </w:r>
          </w:p>
        </w:tc>
      </w:tr>
      <w:tr w:rsidR="002A127E" w14:paraId="15BF08DB" w14:textId="77777777" w:rsidTr="0082020E">
        <w:tc>
          <w:tcPr>
            <w:tcW w:w="1804" w:type="dxa"/>
            <w:tcBorders>
              <w:top w:val="single" w:sz="4" w:space="0" w:color="000000"/>
              <w:bottom w:val="single" w:sz="4" w:space="0" w:color="000000"/>
            </w:tcBorders>
            <w:vAlign w:val="center"/>
          </w:tcPr>
          <w:p w14:paraId="5F0CD6B6" w14:textId="68DF3EBD" w:rsidR="002A127E" w:rsidRDefault="002A127E" w:rsidP="0082020E">
            <w:pPr>
              <w:pBdr>
                <w:top w:val="nil"/>
                <w:left w:val="nil"/>
                <w:bottom w:val="nil"/>
                <w:right w:val="nil"/>
                <w:between w:val="nil"/>
              </w:pBdr>
              <w:spacing w:line="240" w:lineRule="auto"/>
              <w:ind w:left="0" w:hanging="2"/>
              <w:jc w:val="both"/>
              <w:rPr>
                <w:color w:val="000000"/>
                <w:sz w:val="20"/>
                <w:szCs w:val="20"/>
              </w:rPr>
            </w:pPr>
            <w:r>
              <w:rPr>
                <w:sz w:val="20"/>
                <w:szCs w:val="20"/>
              </w:rPr>
              <w:t>hours</w:t>
            </w:r>
          </w:p>
        </w:tc>
        <w:tc>
          <w:tcPr>
            <w:tcW w:w="1848" w:type="dxa"/>
            <w:gridSpan w:val="2"/>
            <w:tcBorders>
              <w:top w:val="single" w:sz="4" w:space="0" w:color="000000"/>
              <w:bottom w:val="single" w:sz="4" w:space="0" w:color="000000"/>
            </w:tcBorders>
            <w:vAlign w:val="center"/>
          </w:tcPr>
          <w:p w14:paraId="0A95F56A" w14:textId="38ED1DC9" w:rsidR="002A127E" w:rsidRDefault="002A127E" w:rsidP="0082020E">
            <w:pPr>
              <w:pBdr>
                <w:top w:val="nil"/>
                <w:left w:val="nil"/>
                <w:bottom w:val="nil"/>
                <w:right w:val="nil"/>
                <w:between w:val="nil"/>
              </w:pBdr>
              <w:spacing w:line="240" w:lineRule="auto"/>
              <w:ind w:left="0" w:hanging="2"/>
              <w:jc w:val="both"/>
              <w:rPr>
                <w:color w:val="000000"/>
                <w:sz w:val="20"/>
                <w:szCs w:val="20"/>
              </w:rPr>
            </w:pPr>
            <w:r>
              <w:rPr>
                <w:color w:val="000000"/>
                <w:sz w:val="20"/>
                <w:szCs w:val="20"/>
              </w:rPr>
              <w:t>hours</w:t>
            </w:r>
          </w:p>
        </w:tc>
        <w:tc>
          <w:tcPr>
            <w:tcW w:w="2830" w:type="dxa"/>
            <w:gridSpan w:val="3"/>
            <w:tcBorders>
              <w:top w:val="single" w:sz="4" w:space="0" w:color="000000"/>
              <w:bottom w:val="single" w:sz="4" w:space="0" w:color="000000"/>
            </w:tcBorders>
            <w:vAlign w:val="center"/>
          </w:tcPr>
          <w:p w14:paraId="35F48933" w14:textId="15CACFE8" w:rsidR="002A127E" w:rsidRDefault="002A127E" w:rsidP="0082020E">
            <w:pPr>
              <w:pBdr>
                <w:top w:val="nil"/>
                <w:left w:val="nil"/>
                <w:bottom w:val="nil"/>
                <w:right w:val="nil"/>
                <w:between w:val="nil"/>
              </w:pBdr>
              <w:spacing w:line="240" w:lineRule="auto"/>
              <w:ind w:left="0" w:hanging="2"/>
              <w:jc w:val="both"/>
              <w:rPr>
                <w:color w:val="000000"/>
                <w:sz w:val="20"/>
                <w:szCs w:val="20"/>
              </w:rPr>
            </w:pPr>
            <w:r>
              <w:rPr>
                <w:sz w:val="20"/>
                <w:szCs w:val="20"/>
              </w:rPr>
              <w:t xml:space="preserve"> </w:t>
            </w:r>
            <w:r>
              <w:rPr>
                <w:color w:val="000000"/>
                <w:sz w:val="20"/>
                <w:szCs w:val="20"/>
              </w:rPr>
              <w:t xml:space="preserve">hours </w:t>
            </w:r>
          </w:p>
        </w:tc>
        <w:tc>
          <w:tcPr>
            <w:tcW w:w="3266" w:type="dxa"/>
            <w:gridSpan w:val="2"/>
            <w:tcBorders>
              <w:top w:val="single" w:sz="4" w:space="0" w:color="000000"/>
              <w:bottom w:val="single" w:sz="4" w:space="0" w:color="000000"/>
            </w:tcBorders>
            <w:vAlign w:val="center"/>
          </w:tcPr>
          <w:p w14:paraId="01402B05" w14:textId="65C86E22" w:rsidR="002A127E" w:rsidRDefault="00B004D1" w:rsidP="0082020E">
            <w:pPr>
              <w:pBdr>
                <w:top w:val="nil"/>
                <w:left w:val="nil"/>
                <w:bottom w:val="nil"/>
                <w:right w:val="nil"/>
                <w:between w:val="nil"/>
              </w:pBdr>
              <w:spacing w:line="240" w:lineRule="auto"/>
              <w:ind w:left="0" w:hanging="2"/>
              <w:jc w:val="both"/>
              <w:rPr>
                <w:color w:val="000000"/>
                <w:sz w:val="20"/>
                <w:szCs w:val="20"/>
              </w:rPr>
            </w:pPr>
            <w:r>
              <w:rPr>
                <w:color w:val="000000"/>
                <w:sz w:val="20"/>
                <w:szCs w:val="20"/>
              </w:rPr>
              <w:t>hours</w:t>
            </w:r>
          </w:p>
        </w:tc>
      </w:tr>
      <w:tr w:rsidR="002A127E" w14:paraId="4FA8360A" w14:textId="77777777" w:rsidTr="0082020E">
        <w:tc>
          <w:tcPr>
            <w:tcW w:w="9748" w:type="dxa"/>
            <w:gridSpan w:val="8"/>
            <w:tcBorders>
              <w:top w:val="single" w:sz="4" w:space="0" w:color="000000"/>
            </w:tcBorders>
            <w:vAlign w:val="center"/>
          </w:tcPr>
          <w:p w14:paraId="5CC36936"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r>
              <w:rPr>
                <w:b/>
                <w:color w:val="000000"/>
                <w:sz w:val="20"/>
                <w:szCs w:val="20"/>
              </w:rPr>
              <w:t>CFU/ETCS</w:t>
            </w:r>
          </w:p>
        </w:tc>
      </w:tr>
      <w:tr w:rsidR="002A127E" w14:paraId="401EB85E" w14:textId="77777777" w:rsidTr="0082020E">
        <w:tc>
          <w:tcPr>
            <w:tcW w:w="1804" w:type="dxa"/>
            <w:tcBorders>
              <w:top w:val="single" w:sz="4" w:space="0" w:color="000000"/>
            </w:tcBorders>
            <w:vAlign w:val="center"/>
          </w:tcPr>
          <w:p w14:paraId="032DF1B5" w14:textId="5776C1A2" w:rsidR="002A127E" w:rsidRDefault="002A127E" w:rsidP="0082020E">
            <w:pPr>
              <w:pBdr>
                <w:top w:val="nil"/>
                <w:left w:val="nil"/>
                <w:bottom w:val="nil"/>
                <w:right w:val="nil"/>
                <w:between w:val="nil"/>
              </w:pBdr>
              <w:spacing w:line="240" w:lineRule="auto"/>
              <w:ind w:left="0" w:hanging="2"/>
              <w:jc w:val="both"/>
              <w:rPr>
                <w:color w:val="000000"/>
                <w:sz w:val="20"/>
                <w:szCs w:val="20"/>
              </w:rPr>
            </w:pPr>
            <w:r>
              <w:rPr>
                <w:sz w:val="20"/>
                <w:szCs w:val="20"/>
              </w:rPr>
              <w:t xml:space="preserve"> </w:t>
            </w:r>
            <w:r>
              <w:rPr>
                <w:color w:val="000000"/>
                <w:sz w:val="20"/>
                <w:szCs w:val="20"/>
              </w:rPr>
              <w:t>CFU</w:t>
            </w:r>
          </w:p>
        </w:tc>
        <w:tc>
          <w:tcPr>
            <w:tcW w:w="1848" w:type="dxa"/>
            <w:gridSpan w:val="2"/>
            <w:tcBorders>
              <w:top w:val="single" w:sz="4" w:space="0" w:color="000000"/>
            </w:tcBorders>
            <w:vAlign w:val="center"/>
          </w:tcPr>
          <w:p w14:paraId="149E5897" w14:textId="01EF500D" w:rsidR="002A127E" w:rsidRDefault="002A127E" w:rsidP="0082020E">
            <w:pPr>
              <w:pBdr>
                <w:top w:val="nil"/>
                <w:left w:val="nil"/>
                <w:bottom w:val="nil"/>
                <w:right w:val="nil"/>
                <w:between w:val="nil"/>
              </w:pBdr>
              <w:spacing w:line="240" w:lineRule="auto"/>
              <w:ind w:left="0" w:hanging="2"/>
              <w:jc w:val="both"/>
              <w:rPr>
                <w:color w:val="000000"/>
                <w:sz w:val="20"/>
                <w:szCs w:val="20"/>
              </w:rPr>
            </w:pPr>
            <w:r>
              <w:rPr>
                <w:sz w:val="20"/>
                <w:szCs w:val="20"/>
              </w:rPr>
              <w:t xml:space="preserve"> C</w:t>
            </w:r>
            <w:r>
              <w:rPr>
                <w:color w:val="000000"/>
                <w:sz w:val="20"/>
                <w:szCs w:val="20"/>
              </w:rPr>
              <w:t>FU</w:t>
            </w:r>
          </w:p>
        </w:tc>
        <w:tc>
          <w:tcPr>
            <w:tcW w:w="2830" w:type="dxa"/>
            <w:gridSpan w:val="3"/>
            <w:tcBorders>
              <w:top w:val="single" w:sz="4" w:space="0" w:color="000000"/>
            </w:tcBorders>
            <w:vAlign w:val="center"/>
          </w:tcPr>
          <w:p w14:paraId="19B9564D" w14:textId="54DEC149" w:rsidR="002A127E" w:rsidRDefault="002A127E" w:rsidP="0082020E">
            <w:pPr>
              <w:pBdr>
                <w:top w:val="nil"/>
                <w:left w:val="nil"/>
                <w:bottom w:val="nil"/>
                <w:right w:val="nil"/>
                <w:between w:val="nil"/>
              </w:pBdr>
              <w:spacing w:line="240" w:lineRule="auto"/>
              <w:ind w:left="0" w:hanging="2"/>
              <w:jc w:val="both"/>
              <w:rPr>
                <w:color w:val="000000"/>
                <w:sz w:val="20"/>
                <w:szCs w:val="20"/>
              </w:rPr>
            </w:pPr>
            <w:r>
              <w:rPr>
                <w:sz w:val="20"/>
                <w:szCs w:val="20"/>
              </w:rPr>
              <w:t xml:space="preserve"> C</w:t>
            </w:r>
            <w:r>
              <w:rPr>
                <w:color w:val="000000"/>
                <w:sz w:val="20"/>
                <w:szCs w:val="20"/>
              </w:rPr>
              <w:t>FU</w:t>
            </w:r>
          </w:p>
        </w:tc>
        <w:tc>
          <w:tcPr>
            <w:tcW w:w="3266" w:type="dxa"/>
            <w:gridSpan w:val="2"/>
            <w:tcBorders>
              <w:top w:val="single" w:sz="4" w:space="0" w:color="000000"/>
            </w:tcBorders>
            <w:vAlign w:val="center"/>
          </w:tcPr>
          <w:p w14:paraId="7630905A"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p>
        </w:tc>
      </w:tr>
      <w:tr w:rsidR="002A127E" w14:paraId="37057E6D" w14:textId="77777777" w:rsidTr="0082020E">
        <w:trPr>
          <w:trHeight w:val="161"/>
        </w:trPr>
        <w:tc>
          <w:tcPr>
            <w:tcW w:w="2796" w:type="dxa"/>
            <w:gridSpan w:val="2"/>
            <w:tcBorders>
              <w:top w:val="single" w:sz="4" w:space="0" w:color="000000"/>
              <w:left w:val="nil"/>
              <w:bottom w:val="single" w:sz="4" w:space="0" w:color="000000"/>
              <w:right w:val="nil"/>
            </w:tcBorders>
            <w:shd w:val="clear" w:color="auto" w:fill="FFFFFF"/>
            <w:vAlign w:val="center"/>
          </w:tcPr>
          <w:p w14:paraId="7593C8BC"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4188C54A"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p>
        </w:tc>
      </w:tr>
      <w:tr w:rsidR="002A127E" w14:paraId="3CFE834B" w14:textId="77777777" w:rsidTr="0082020E">
        <w:trPr>
          <w:trHeight w:val="70"/>
        </w:trPr>
        <w:tc>
          <w:tcPr>
            <w:tcW w:w="2796" w:type="dxa"/>
            <w:gridSpan w:val="2"/>
            <w:tcBorders>
              <w:top w:val="single" w:sz="4" w:space="0" w:color="000000"/>
            </w:tcBorders>
            <w:shd w:val="clear" w:color="auto" w:fill="1F497D"/>
            <w:vAlign w:val="center"/>
          </w:tcPr>
          <w:p w14:paraId="68CFED91" w14:textId="77777777" w:rsidR="002A127E" w:rsidRDefault="002A127E" w:rsidP="0082020E">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Teaching</w:t>
            </w:r>
            <w:proofErr w:type="spellEnd"/>
            <w:r>
              <w:rPr>
                <w:b/>
                <w:color w:val="FFFFFF"/>
                <w:sz w:val="28"/>
                <w:szCs w:val="28"/>
              </w:rPr>
              <w:t xml:space="preserve"> </w:t>
            </w:r>
            <w:proofErr w:type="spellStart"/>
            <w:r>
              <w:rPr>
                <w:b/>
                <w:color w:val="FFFFFF"/>
                <w:sz w:val="28"/>
                <w:szCs w:val="28"/>
              </w:rPr>
              <w:t>methods</w:t>
            </w:r>
            <w:proofErr w:type="spellEnd"/>
          </w:p>
        </w:tc>
        <w:tc>
          <w:tcPr>
            <w:tcW w:w="6952" w:type="dxa"/>
            <w:gridSpan w:val="6"/>
            <w:tcBorders>
              <w:top w:val="single" w:sz="4" w:space="0" w:color="000000"/>
            </w:tcBorders>
            <w:vAlign w:val="center"/>
          </w:tcPr>
          <w:p w14:paraId="0BD9C8F1"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r>
      <w:tr w:rsidR="002A127E" w14:paraId="4669023A" w14:textId="77777777" w:rsidTr="0082020E">
        <w:trPr>
          <w:trHeight w:val="70"/>
        </w:trPr>
        <w:tc>
          <w:tcPr>
            <w:tcW w:w="2796" w:type="dxa"/>
            <w:gridSpan w:val="2"/>
            <w:tcBorders>
              <w:top w:val="single" w:sz="4" w:space="0" w:color="000000"/>
              <w:bottom w:val="single" w:sz="4" w:space="0" w:color="000000"/>
            </w:tcBorders>
            <w:vAlign w:val="center"/>
          </w:tcPr>
          <w:p w14:paraId="0AFFA180"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bottom w:val="single" w:sz="4" w:space="0" w:color="000000"/>
            </w:tcBorders>
          </w:tcPr>
          <w:p w14:paraId="4587E3D1" w14:textId="77777777" w:rsidR="002A127E" w:rsidRDefault="002A127E" w:rsidP="00B004D1">
            <w:pPr>
              <w:pBdr>
                <w:top w:val="nil"/>
                <w:left w:val="nil"/>
                <w:bottom w:val="nil"/>
                <w:right w:val="nil"/>
                <w:between w:val="nil"/>
              </w:pBdr>
              <w:spacing w:line="240" w:lineRule="auto"/>
              <w:ind w:leftChars="0" w:left="0" w:firstLineChars="0" w:firstLine="0"/>
              <w:rPr>
                <w:color w:val="000000"/>
                <w:sz w:val="20"/>
                <w:szCs w:val="20"/>
              </w:rPr>
            </w:pPr>
          </w:p>
          <w:p w14:paraId="503C06BC" w14:textId="77777777" w:rsidR="00B004D1" w:rsidRDefault="00B004D1" w:rsidP="00B004D1">
            <w:pPr>
              <w:pBdr>
                <w:top w:val="nil"/>
                <w:left w:val="nil"/>
                <w:bottom w:val="nil"/>
                <w:right w:val="nil"/>
                <w:between w:val="nil"/>
              </w:pBdr>
              <w:spacing w:line="240" w:lineRule="auto"/>
              <w:ind w:leftChars="0" w:left="0" w:firstLineChars="0" w:firstLine="0"/>
              <w:rPr>
                <w:color w:val="000000"/>
                <w:sz w:val="20"/>
                <w:szCs w:val="20"/>
              </w:rPr>
            </w:pPr>
          </w:p>
          <w:p w14:paraId="5C968FEA" w14:textId="77777777" w:rsidR="00B004D1" w:rsidRDefault="00B004D1" w:rsidP="00B004D1">
            <w:pPr>
              <w:pBdr>
                <w:top w:val="nil"/>
                <w:left w:val="nil"/>
                <w:bottom w:val="nil"/>
                <w:right w:val="nil"/>
                <w:between w:val="nil"/>
              </w:pBdr>
              <w:spacing w:line="240" w:lineRule="auto"/>
              <w:ind w:leftChars="0" w:left="0" w:firstLineChars="0" w:firstLine="0"/>
              <w:rPr>
                <w:color w:val="000000"/>
                <w:sz w:val="20"/>
                <w:szCs w:val="20"/>
              </w:rPr>
            </w:pPr>
          </w:p>
          <w:p w14:paraId="2719F177" w14:textId="77777777" w:rsidR="00B004D1" w:rsidRDefault="00B004D1" w:rsidP="00B004D1">
            <w:pPr>
              <w:pBdr>
                <w:top w:val="nil"/>
                <w:left w:val="nil"/>
                <w:bottom w:val="nil"/>
                <w:right w:val="nil"/>
                <w:between w:val="nil"/>
              </w:pBdr>
              <w:spacing w:line="240" w:lineRule="auto"/>
              <w:ind w:leftChars="0" w:left="0" w:firstLineChars="0" w:firstLine="0"/>
              <w:rPr>
                <w:color w:val="000000"/>
                <w:sz w:val="20"/>
                <w:szCs w:val="20"/>
              </w:rPr>
            </w:pPr>
          </w:p>
          <w:p w14:paraId="2B04A106" w14:textId="77777777" w:rsidR="00B004D1" w:rsidRDefault="00B004D1" w:rsidP="00B004D1">
            <w:pPr>
              <w:pBdr>
                <w:top w:val="nil"/>
                <w:left w:val="nil"/>
                <w:bottom w:val="nil"/>
                <w:right w:val="nil"/>
                <w:between w:val="nil"/>
              </w:pBdr>
              <w:spacing w:line="240" w:lineRule="auto"/>
              <w:ind w:leftChars="0" w:left="0" w:firstLineChars="0" w:firstLine="0"/>
              <w:rPr>
                <w:color w:val="000000"/>
                <w:sz w:val="20"/>
                <w:szCs w:val="20"/>
              </w:rPr>
            </w:pPr>
          </w:p>
          <w:p w14:paraId="49C6BD97" w14:textId="77777777" w:rsidR="00B004D1" w:rsidRDefault="00B004D1" w:rsidP="00B004D1">
            <w:pPr>
              <w:pBdr>
                <w:top w:val="nil"/>
                <w:left w:val="nil"/>
                <w:bottom w:val="nil"/>
                <w:right w:val="nil"/>
                <w:between w:val="nil"/>
              </w:pBdr>
              <w:spacing w:line="240" w:lineRule="auto"/>
              <w:ind w:leftChars="0" w:left="0" w:firstLineChars="0" w:firstLine="0"/>
              <w:rPr>
                <w:color w:val="000000"/>
                <w:sz w:val="20"/>
                <w:szCs w:val="20"/>
              </w:rPr>
            </w:pPr>
          </w:p>
          <w:p w14:paraId="7658C420" w14:textId="61EB1C7E" w:rsidR="00B004D1" w:rsidRDefault="00B004D1" w:rsidP="00B004D1">
            <w:pPr>
              <w:pBdr>
                <w:top w:val="nil"/>
                <w:left w:val="nil"/>
                <w:bottom w:val="nil"/>
                <w:right w:val="nil"/>
                <w:between w:val="nil"/>
              </w:pBdr>
              <w:spacing w:line="240" w:lineRule="auto"/>
              <w:ind w:leftChars="0" w:left="0" w:firstLineChars="0" w:firstLine="0"/>
              <w:rPr>
                <w:color w:val="000000"/>
                <w:sz w:val="20"/>
                <w:szCs w:val="20"/>
              </w:rPr>
            </w:pPr>
          </w:p>
        </w:tc>
      </w:tr>
    </w:tbl>
    <w:p w14:paraId="05DF0CDE" w14:textId="48256996" w:rsidR="00D65C3B" w:rsidRDefault="00D65C3B">
      <w:pPr>
        <w:pBdr>
          <w:top w:val="nil"/>
          <w:left w:val="nil"/>
          <w:bottom w:val="nil"/>
          <w:right w:val="nil"/>
          <w:between w:val="nil"/>
        </w:pBdr>
        <w:spacing w:line="240" w:lineRule="auto"/>
        <w:ind w:left="0" w:hanging="2"/>
        <w:rPr>
          <w:color w:val="000000"/>
        </w:rPr>
      </w:pPr>
    </w:p>
    <w:tbl>
      <w:tblPr>
        <w:tblStyle w:val="aa"/>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6952"/>
      </w:tblGrid>
      <w:tr w:rsidR="002A127E" w14:paraId="651F9F25" w14:textId="77777777" w:rsidTr="0082020E">
        <w:trPr>
          <w:trHeight w:val="70"/>
        </w:trPr>
        <w:tc>
          <w:tcPr>
            <w:tcW w:w="2796" w:type="dxa"/>
            <w:tcBorders>
              <w:top w:val="single" w:sz="4" w:space="0" w:color="000000"/>
            </w:tcBorders>
            <w:shd w:val="clear" w:color="auto" w:fill="1F497D"/>
          </w:tcPr>
          <w:p w14:paraId="7BC62DC7" w14:textId="77777777" w:rsidR="002A127E" w:rsidRDefault="002A127E" w:rsidP="0082020E">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Expected</w:t>
            </w:r>
            <w:proofErr w:type="spellEnd"/>
            <w:r>
              <w:rPr>
                <w:b/>
                <w:color w:val="FFFFFF"/>
                <w:sz w:val="28"/>
                <w:szCs w:val="28"/>
              </w:rPr>
              <w:t xml:space="preserve"> learning </w:t>
            </w:r>
            <w:proofErr w:type="spellStart"/>
            <w:r>
              <w:rPr>
                <w:b/>
                <w:color w:val="FFFFFF"/>
                <w:sz w:val="28"/>
                <w:szCs w:val="28"/>
              </w:rPr>
              <w:t>outcomes</w:t>
            </w:r>
            <w:proofErr w:type="spellEnd"/>
          </w:p>
        </w:tc>
        <w:tc>
          <w:tcPr>
            <w:tcW w:w="6952" w:type="dxa"/>
            <w:tcBorders>
              <w:top w:val="single" w:sz="4" w:space="0" w:color="000000"/>
            </w:tcBorders>
          </w:tcPr>
          <w:p w14:paraId="7CD727D2"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r>
      <w:tr w:rsidR="002A127E" w14:paraId="05FDCD28" w14:textId="77777777" w:rsidTr="0082020E">
        <w:trPr>
          <w:trHeight w:val="525"/>
        </w:trPr>
        <w:tc>
          <w:tcPr>
            <w:tcW w:w="2796" w:type="dxa"/>
            <w:shd w:val="clear" w:color="auto" w:fill="FFFFFF"/>
            <w:vAlign w:val="center"/>
          </w:tcPr>
          <w:p w14:paraId="09293206" w14:textId="77777777" w:rsidR="002A127E" w:rsidRDefault="002A127E" w:rsidP="0082020E">
            <w:pPr>
              <w:pBdr>
                <w:top w:val="nil"/>
                <w:left w:val="nil"/>
                <w:bottom w:val="nil"/>
                <w:right w:val="nil"/>
                <w:between w:val="nil"/>
              </w:pBdr>
              <w:spacing w:line="240" w:lineRule="auto"/>
              <w:ind w:left="0" w:hanging="2"/>
              <w:rPr>
                <w:color w:val="000000"/>
                <w:sz w:val="20"/>
                <w:szCs w:val="20"/>
              </w:rPr>
            </w:pPr>
            <w:r>
              <w:rPr>
                <w:b/>
                <w:color w:val="000000"/>
                <w:sz w:val="20"/>
                <w:szCs w:val="20"/>
              </w:rPr>
              <w:t xml:space="preserve">Knowledge and </w:t>
            </w:r>
            <w:proofErr w:type="spellStart"/>
            <w:r>
              <w:rPr>
                <w:b/>
                <w:color w:val="000000"/>
                <w:sz w:val="20"/>
                <w:szCs w:val="20"/>
              </w:rPr>
              <w:t>understanding</w:t>
            </w:r>
            <w:proofErr w:type="spellEnd"/>
          </w:p>
        </w:tc>
        <w:tc>
          <w:tcPr>
            <w:tcW w:w="6952" w:type="dxa"/>
          </w:tcPr>
          <w:p w14:paraId="4260F1ED" w14:textId="77777777" w:rsidR="002A127E" w:rsidRDefault="002A127E" w:rsidP="0082020E">
            <w:pPr>
              <w:ind w:left="0" w:hanging="2"/>
              <w:rPr>
                <w:color w:val="000000"/>
                <w:sz w:val="20"/>
                <w:szCs w:val="20"/>
              </w:rPr>
            </w:pPr>
          </w:p>
          <w:p w14:paraId="25E60A07" w14:textId="77777777" w:rsidR="00B004D1" w:rsidRDefault="00B004D1" w:rsidP="0082020E">
            <w:pPr>
              <w:ind w:left="0" w:hanging="2"/>
              <w:rPr>
                <w:color w:val="000000"/>
                <w:sz w:val="20"/>
                <w:szCs w:val="20"/>
              </w:rPr>
            </w:pPr>
          </w:p>
          <w:p w14:paraId="0B96D16D" w14:textId="77777777" w:rsidR="00B004D1" w:rsidRDefault="00B004D1" w:rsidP="0082020E">
            <w:pPr>
              <w:ind w:left="0" w:hanging="2"/>
              <w:rPr>
                <w:color w:val="000000"/>
                <w:sz w:val="20"/>
                <w:szCs w:val="20"/>
              </w:rPr>
            </w:pPr>
          </w:p>
          <w:p w14:paraId="2341B8BE" w14:textId="77777777" w:rsidR="00B004D1" w:rsidRDefault="00B004D1" w:rsidP="0082020E">
            <w:pPr>
              <w:ind w:left="0" w:hanging="2"/>
              <w:rPr>
                <w:color w:val="000000"/>
                <w:sz w:val="20"/>
                <w:szCs w:val="20"/>
              </w:rPr>
            </w:pPr>
          </w:p>
          <w:p w14:paraId="1372B8A1" w14:textId="77777777" w:rsidR="00B004D1" w:rsidRDefault="00B004D1" w:rsidP="0082020E">
            <w:pPr>
              <w:ind w:left="0" w:hanging="2"/>
              <w:rPr>
                <w:color w:val="000000"/>
                <w:sz w:val="20"/>
                <w:szCs w:val="20"/>
              </w:rPr>
            </w:pPr>
          </w:p>
          <w:p w14:paraId="4F86EB4D" w14:textId="6864396C" w:rsidR="00B004D1" w:rsidRDefault="00B004D1" w:rsidP="0082020E">
            <w:pPr>
              <w:ind w:left="0" w:hanging="2"/>
              <w:rPr>
                <w:color w:val="000000"/>
                <w:sz w:val="20"/>
                <w:szCs w:val="20"/>
              </w:rPr>
            </w:pPr>
          </w:p>
        </w:tc>
      </w:tr>
      <w:tr w:rsidR="002A127E" w14:paraId="7299034D" w14:textId="77777777" w:rsidTr="0082020E">
        <w:trPr>
          <w:trHeight w:val="525"/>
        </w:trPr>
        <w:tc>
          <w:tcPr>
            <w:tcW w:w="2796" w:type="dxa"/>
            <w:shd w:val="clear" w:color="auto" w:fill="FFFFFF"/>
            <w:vAlign w:val="center"/>
          </w:tcPr>
          <w:p w14:paraId="74B42562" w14:textId="77777777" w:rsidR="002A127E" w:rsidRDefault="002A127E" w:rsidP="0082020E">
            <w:pPr>
              <w:spacing w:line="240" w:lineRule="auto"/>
              <w:ind w:left="0" w:hanging="2"/>
              <w:rPr>
                <w:b/>
                <w:color w:val="000000"/>
                <w:sz w:val="20"/>
                <w:szCs w:val="20"/>
              </w:rPr>
            </w:pPr>
            <w:proofErr w:type="spellStart"/>
            <w:r>
              <w:rPr>
                <w:b/>
                <w:color w:val="000000"/>
                <w:sz w:val="20"/>
                <w:szCs w:val="20"/>
              </w:rPr>
              <w:t>Applying</w:t>
            </w:r>
            <w:proofErr w:type="spellEnd"/>
            <w:r>
              <w:rPr>
                <w:b/>
                <w:color w:val="000000"/>
                <w:sz w:val="20"/>
                <w:szCs w:val="20"/>
              </w:rPr>
              <w:t xml:space="preserve"> knowledge and </w:t>
            </w:r>
            <w:proofErr w:type="spellStart"/>
            <w:r>
              <w:rPr>
                <w:b/>
                <w:color w:val="000000"/>
                <w:sz w:val="20"/>
                <w:szCs w:val="20"/>
              </w:rPr>
              <w:t>understanding</w:t>
            </w:r>
            <w:proofErr w:type="spellEnd"/>
          </w:p>
          <w:p w14:paraId="3E0B2719" w14:textId="77777777" w:rsidR="002A127E" w:rsidRDefault="002A127E" w:rsidP="0082020E">
            <w:pPr>
              <w:pBdr>
                <w:top w:val="nil"/>
                <w:left w:val="nil"/>
                <w:bottom w:val="nil"/>
                <w:right w:val="nil"/>
                <w:between w:val="nil"/>
              </w:pBdr>
              <w:spacing w:line="240" w:lineRule="auto"/>
              <w:ind w:left="0" w:hanging="2"/>
              <w:rPr>
                <w:b/>
                <w:color w:val="000000"/>
                <w:sz w:val="20"/>
                <w:szCs w:val="20"/>
              </w:rPr>
            </w:pPr>
          </w:p>
        </w:tc>
        <w:tc>
          <w:tcPr>
            <w:tcW w:w="6952" w:type="dxa"/>
          </w:tcPr>
          <w:p w14:paraId="28A3ACCC" w14:textId="77777777" w:rsidR="002A127E" w:rsidRDefault="002A127E" w:rsidP="0082020E">
            <w:pPr>
              <w:ind w:left="0" w:hanging="2"/>
              <w:rPr>
                <w:color w:val="000000"/>
                <w:sz w:val="20"/>
                <w:szCs w:val="20"/>
              </w:rPr>
            </w:pPr>
          </w:p>
          <w:p w14:paraId="79F059A4" w14:textId="77777777" w:rsidR="00B004D1" w:rsidRDefault="00B004D1" w:rsidP="0082020E">
            <w:pPr>
              <w:ind w:left="0" w:hanging="2"/>
              <w:rPr>
                <w:color w:val="000000"/>
                <w:sz w:val="20"/>
                <w:szCs w:val="20"/>
              </w:rPr>
            </w:pPr>
          </w:p>
          <w:p w14:paraId="229DCBF0" w14:textId="77777777" w:rsidR="00B004D1" w:rsidRDefault="00B004D1" w:rsidP="0082020E">
            <w:pPr>
              <w:ind w:left="0" w:hanging="2"/>
              <w:rPr>
                <w:color w:val="000000"/>
                <w:sz w:val="20"/>
                <w:szCs w:val="20"/>
              </w:rPr>
            </w:pPr>
          </w:p>
          <w:p w14:paraId="5B6B1B89" w14:textId="77777777" w:rsidR="00B004D1" w:rsidRDefault="00B004D1" w:rsidP="0082020E">
            <w:pPr>
              <w:ind w:left="0" w:hanging="2"/>
              <w:rPr>
                <w:color w:val="000000"/>
                <w:sz w:val="20"/>
                <w:szCs w:val="20"/>
              </w:rPr>
            </w:pPr>
          </w:p>
          <w:p w14:paraId="4CE7C5B8" w14:textId="3321B016" w:rsidR="00B004D1" w:rsidRDefault="00B004D1" w:rsidP="0082020E">
            <w:pPr>
              <w:ind w:left="0" w:hanging="2"/>
              <w:rPr>
                <w:color w:val="000000"/>
                <w:sz w:val="20"/>
                <w:szCs w:val="20"/>
              </w:rPr>
            </w:pPr>
          </w:p>
        </w:tc>
      </w:tr>
      <w:tr w:rsidR="002A127E" w14:paraId="15C9A072" w14:textId="77777777" w:rsidTr="0082020E">
        <w:trPr>
          <w:trHeight w:val="525"/>
        </w:trPr>
        <w:tc>
          <w:tcPr>
            <w:tcW w:w="2796" w:type="dxa"/>
            <w:shd w:val="clear" w:color="auto" w:fill="FFFFFF"/>
            <w:vAlign w:val="center"/>
          </w:tcPr>
          <w:p w14:paraId="73208A8B" w14:textId="77777777" w:rsidR="002A127E" w:rsidRDefault="002A127E" w:rsidP="0082020E">
            <w:pPr>
              <w:pBdr>
                <w:top w:val="nil"/>
                <w:left w:val="nil"/>
                <w:bottom w:val="nil"/>
                <w:right w:val="nil"/>
                <w:between w:val="nil"/>
              </w:pBdr>
              <w:spacing w:line="240" w:lineRule="auto"/>
              <w:ind w:left="0" w:hanging="2"/>
              <w:jc w:val="both"/>
              <w:rPr>
                <w:color w:val="000000"/>
                <w:sz w:val="20"/>
                <w:szCs w:val="20"/>
              </w:rPr>
            </w:pPr>
            <w:proofErr w:type="spellStart"/>
            <w:r>
              <w:rPr>
                <w:b/>
                <w:color w:val="000000"/>
                <w:sz w:val="20"/>
                <w:szCs w:val="20"/>
              </w:rPr>
              <w:t>Other</w:t>
            </w:r>
            <w:proofErr w:type="spellEnd"/>
            <w:r>
              <w:rPr>
                <w:b/>
                <w:color w:val="000000"/>
                <w:sz w:val="20"/>
                <w:szCs w:val="20"/>
              </w:rPr>
              <w:t xml:space="preserve"> skills</w:t>
            </w:r>
          </w:p>
          <w:p w14:paraId="426FF427"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c>
          <w:tcPr>
            <w:tcW w:w="6952" w:type="dxa"/>
          </w:tcPr>
          <w:p w14:paraId="5BF6472B" w14:textId="77777777" w:rsidR="002A127E" w:rsidRDefault="002A127E" w:rsidP="0082020E">
            <w:pPr>
              <w:ind w:left="0" w:hanging="2"/>
              <w:rPr>
                <w:i/>
                <w:color w:val="000000"/>
                <w:sz w:val="20"/>
                <w:szCs w:val="20"/>
              </w:rPr>
            </w:pPr>
            <w:r>
              <w:rPr>
                <w:i/>
                <w:color w:val="000000"/>
                <w:sz w:val="20"/>
                <w:szCs w:val="20"/>
              </w:rPr>
              <w:t xml:space="preserve">Making </w:t>
            </w:r>
            <w:proofErr w:type="spellStart"/>
            <w:r>
              <w:rPr>
                <w:i/>
                <w:color w:val="000000"/>
                <w:sz w:val="20"/>
                <w:szCs w:val="20"/>
              </w:rPr>
              <w:t>judgements</w:t>
            </w:r>
            <w:proofErr w:type="spellEnd"/>
          </w:p>
          <w:p w14:paraId="03CE717F" w14:textId="77777777" w:rsidR="002A127E" w:rsidRDefault="002A127E" w:rsidP="0082020E">
            <w:pPr>
              <w:ind w:left="0" w:hanging="2"/>
              <w:rPr>
                <w:color w:val="000000"/>
                <w:sz w:val="20"/>
                <w:szCs w:val="20"/>
              </w:rPr>
            </w:pPr>
          </w:p>
          <w:p w14:paraId="69FF3EDA" w14:textId="77777777" w:rsidR="00B004D1" w:rsidRDefault="00B004D1" w:rsidP="0082020E">
            <w:pPr>
              <w:ind w:left="0" w:hanging="2"/>
              <w:rPr>
                <w:color w:val="000000"/>
                <w:sz w:val="20"/>
                <w:szCs w:val="20"/>
              </w:rPr>
            </w:pPr>
          </w:p>
          <w:p w14:paraId="29048420" w14:textId="77777777" w:rsidR="00B004D1" w:rsidRDefault="00B004D1" w:rsidP="0082020E">
            <w:pPr>
              <w:ind w:left="0" w:hanging="2"/>
              <w:rPr>
                <w:color w:val="000000"/>
                <w:sz w:val="20"/>
                <w:szCs w:val="20"/>
              </w:rPr>
            </w:pPr>
          </w:p>
          <w:p w14:paraId="21E4C146" w14:textId="77777777" w:rsidR="002A127E" w:rsidRDefault="002A127E" w:rsidP="0082020E">
            <w:pPr>
              <w:ind w:left="0" w:hanging="2"/>
              <w:rPr>
                <w:i/>
                <w:color w:val="000000"/>
                <w:sz w:val="20"/>
                <w:szCs w:val="20"/>
              </w:rPr>
            </w:pPr>
            <w:proofErr w:type="spellStart"/>
            <w:r>
              <w:rPr>
                <w:i/>
                <w:color w:val="000000"/>
                <w:sz w:val="20"/>
                <w:szCs w:val="20"/>
              </w:rPr>
              <w:t>Communication</w:t>
            </w:r>
            <w:proofErr w:type="spellEnd"/>
            <w:r>
              <w:rPr>
                <w:i/>
                <w:color w:val="000000"/>
                <w:sz w:val="20"/>
                <w:szCs w:val="20"/>
              </w:rPr>
              <w:t xml:space="preserve"> </w:t>
            </w:r>
          </w:p>
          <w:p w14:paraId="61C06FDB" w14:textId="77777777" w:rsidR="002A127E" w:rsidRDefault="002A127E" w:rsidP="0082020E">
            <w:pPr>
              <w:ind w:left="0" w:hanging="2"/>
              <w:rPr>
                <w:color w:val="000000"/>
                <w:sz w:val="20"/>
                <w:szCs w:val="20"/>
              </w:rPr>
            </w:pPr>
          </w:p>
          <w:p w14:paraId="1028A24A" w14:textId="77777777" w:rsidR="00B004D1" w:rsidRDefault="00B004D1" w:rsidP="0082020E">
            <w:pPr>
              <w:ind w:left="0" w:hanging="2"/>
              <w:rPr>
                <w:color w:val="000000"/>
                <w:sz w:val="20"/>
                <w:szCs w:val="20"/>
              </w:rPr>
            </w:pPr>
          </w:p>
          <w:p w14:paraId="0A66F623" w14:textId="77777777" w:rsidR="00B004D1" w:rsidRDefault="00B004D1" w:rsidP="0082020E">
            <w:pPr>
              <w:ind w:left="0" w:hanging="2"/>
              <w:rPr>
                <w:color w:val="000000"/>
                <w:sz w:val="20"/>
                <w:szCs w:val="20"/>
              </w:rPr>
            </w:pPr>
          </w:p>
          <w:p w14:paraId="5472DF86" w14:textId="77777777" w:rsidR="00B004D1" w:rsidRDefault="00B004D1" w:rsidP="0082020E">
            <w:pPr>
              <w:ind w:left="0" w:hanging="2"/>
              <w:rPr>
                <w:color w:val="000000"/>
                <w:sz w:val="20"/>
                <w:szCs w:val="20"/>
              </w:rPr>
            </w:pPr>
          </w:p>
          <w:p w14:paraId="2E901ACC" w14:textId="77777777" w:rsidR="002A127E" w:rsidRDefault="002A127E" w:rsidP="0082020E">
            <w:pPr>
              <w:ind w:left="0" w:hanging="2"/>
              <w:rPr>
                <w:i/>
                <w:color w:val="000000"/>
                <w:sz w:val="20"/>
                <w:szCs w:val="20"/>
              </w:rPr>
            </w:pPr>
            <w:r>
              <w:rPr>
                <w:i/>
                <w:color w:val="000000"/>
                <w:sz w:val="20"/>
                <w:szCs w:val="20"/>
              </w:rPr>
              <w:t>Learning skills</w:t>
            </w:r>
          </w:p>
          <w:p w14:paraId="7139946F" w14:textId="77777777" w:rsidR="002A127E" w:rsidRDefault="002A127E" w:rsidP="0082020E">
            <w:pPr>
              <w:pBdr>
                <w:top w:val="nil"/>
                <w:left w:val="nil"/>
                <w:bottom w:val="nil"/>
                <w:right w:val="nil"/>
                <w:between w:val="nil"/>
              </w:pBdr>
              <w:spacing w:line="240" w:lineRule="auto"/>
              <w:ind w:left="0" w:hanging="2"/>
              <w:rPr>
                <w:color w:val="000000"/>
                <w:sz w:val="20"/>
                <w:szCs w:val="20"/>
              </w:rPr>
            </w:pPr>
          </w:p>
          <w:p w14:paraId="2CDAB847" w14:textId="77777777" w:rsidR="00B004D1" w:rsidRDefault="00B004D1" w:rsidP="0082020E">
            <w:pPr>
              <w:pBdr>
                <w:top w:val="nil"/>
                <w:left w:val="nil"/>
                <w:bottom w:val="nil"/>
                <w:right w:val="nil"/>
                <w:between w:val="nil"/>
              </w:pBdr>
              <w:spacing w:line="240" w:lineRule="auto"/>
              <w:ind w:left="0" w:hanging="2"/>
              <w:rPr>
                <w:color w:val="000000"/>
                <w:sz w:val="20"/>
                <w:szCs w:val="20"/>
              </w:rPr>
            </w:pPr>
          </w:p>
          <w:p w14:paraId="66DCAFE5" w14:textId="77777777" w:rsidR="00B004D1" w:rsidRDefault="00B004D1" w:rsidP="0082020E">
            <w:pPr>
              <w:pBdr>
                <w:top w:val="nil"/>
                <w:left w:val="nil"/>
                <w:bottom w:val="nil"/>
                <w:right w:val="nil"/>
                <w:between w:val="nil"/>
              </w:pBdr>
              <w:spacing w:line="240" w:lineRule="auto"/>
              <w:ind w:left="0" w:hanging="2"/>
              <w:rPr>
                <w:color w:val="000000"/>
                <w:sz w:val="20"/>
                <w:szCs w:val="20"/>
              </w:rPr>
            </w:pPr>
          </w:p>
          <w:p w14:paraId="420D5D85" w14:textId="55F5FC58" w:rsidR="00B004D1" w:rsidRDefault="00B004D1" w:rsidP="0082020E">
            <w:pPr>
              <w:pBdr>
                <w:top w:val="nil"/>
                <w:left w:val="nil"/>
                <w:bottom w:val="nil"/>
                <w:right w:val="nil"/>
                <w:between w:val="nil"/>
              </w:pBdr>
              <w:spacing w:line="240" w:lineRule="auto"/>
              <w:ind w:left="0" w:hanging="2"/>
              <w:rPr>
                <w:color w:val="000000"/>
                <w:sz w:val="20"/>
                <w:szCs w:val="20"/>
              </w:rPr>
            </w:pPr>
          </w:p>
        </w:tc>
      </w:tr>
      <w:tr w:rsidR="002A127E" w14:paraId="614C3AD2" w14:textId="77777777" w:rsidTr="0082020E">
        <w:trPr>
          <w:trHeight w:val="70"/>
        </w:trPr>
        <w:tc>
          <w:tcPr>
            <w:tcW w:w="2796" w:type="dxa"/>
            <w:tcBorders>
              <w:top w:val="single" w:sz="4" w:space="0" w:color="000000"/>
              <w:left w:val="nil"/>
              <w:bottom w:val="single" w:sz="4" w:space="0" w:color="000000"/>
              <w:right w:val="nil"/>
            </w:tcBorders>
            <w:shd w:val="clear" w:color="auto" w:fill="FFFFFF"/>
            <w:vAlign w:val="center"/>
          </w:tcPr>
          <w:p w14:paraId="731CE2D1"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c>
          <w:tcPr>
            <w:tcW w:w="6952" w:type="dxa"/>
            <w:tcBorders>
              <w:top w:val="single" w:sz="4" w:space="0" w:color="000000"/>
              <w:left w:val="nil"/>
              <w:bottom w:val="single" w:sz="4" w:space="0" w:color="000000"/>
              <w:right w:val="nil"/>
            </w:tcBorders>
            <w:vAlign w:val="center"/>
          </w:tcPr>
          <w:p w14:paraId="36366EFA"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r>
      <w:tr w:rsidR="002A127E" w14:paraId="741024DC" w14:textId="77777777" w:rsidTr="0082020E">
        <w:trPr>
          <w:trHeight w:val="70"/>
        </w:trPr>
        <w:tc>
          <w:tcPr>
            <w:tcW w:w="2796" w:type="dxa"/>
            <w:tcBorders>
              <w:top w:val="single" w:sz="4" w:space="0" w:color="000000"/>
              <w:bottom w:val="single" w:sz="4" w:space="0" w:color="000000"/>
            </w:tcBorders>
            <w:shd w:val="clear" w:color="auto" w:fill="1F497D"/>
            <w:vAlign w:val="center"/>
          </w:tcPr>
          <w:p w14:paraId="44796780" w14:textId="77777777" w:rsidR="002A127E" w:rsidRDefault="002A127E" w:rsidP="0082020E">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Assessment</w:t>
            </w:r>
            <w:proofErr w:type="spellEnd"/>
            <w:r>
              <w:rPr>
                <w:b/>
                <w:color w:val="FFFFFF"/>
                <w:sz w:val="28"/>
                <w:szCs w:val="28"/>
              </w:rPr>
              <w:t xml:space="preserve"> </w:t>
            </w:r>
          </w:p>
        </w:tc>
        <w:tc>
          <w:tcPr>
            <w:tcW w:w="6952" w:type="dxa"/>
            <w:vAlign w:val="center"/>
          </w:tcPr>
          <w:p w14:paraId="008471D8" w14:textId="77777777" w:rsidR="002A127E" w:rsidRDefault="002A127E" w:rsidP="0082020E">
            <w:pPr>
              <w:pBdr>
                <w:top w:val="nil"/>
                <w:left w:val="nil"/>
                <w:bottom w:val="nil"/>
                <w:right w:val="nil"/>
                <w:between w:val="nil"/>
              </w:pBdr>
              <w:spacing w:line="240" w:lineRule="auto"/>
              <w:ind w:left="0" w:hanging="2"/>
              <w:rPr>
                <w:color w:val="000000"/>
                <w:sz w:val="20"/>
                <w:szCs w:val="20"/>
              </w:rPr>
            </w:pPr>
          </w:p>
        </w:tc>
      </w:tr>
      <w:tr w:rsidR="002A127E" w14:paraId="77CCB189" w14:textId="77777777" w:rsidTr="0082020E">
        <w:trPr>
          <w:trHeight w:val="447"/>
        </w:trPr>
        <w:tc>
          <w:tcPr>
            <w:tcW w:w="2796" w:type="dxa"/>
            <w:shd w:val="clear" w:color="auto" w:fill="auto"/>
            <w:vAlign w:val="center"/>
          </w:tcPr>
          <w:p w14:paraId="2A63115F" w14:textId="77777777" w:rsidR="002A127E" w:rsidRDefault="002A127E" w:rsidP="0082020E">
            <w:pPr>
              <w:pBdr>
                <w:top w:val="nil"/>
                <w:left w:val="nil"/>
                <w:bottom w:val="nil"/>
                <w:right w:val="nil"/>
                <w:between w:val="nil"/>
              </w:pBdr>
              <w:spacing w:line="276" w:lineRule="auto"/>
              <w:ind w:left="0" w:hanging="2"/>
              <w:rPr>
                <w:b/>
                <w:color w:val="000000"/>
                <w:sz w:val="28"/>
                <w:szCs w:val="28"/>
              </w:rPr>
            </w:pPr>
            <w:proofErr w:type="spellStart"/>
            <w:r>
              <w:rPr>
                <w:b/>
                <w:color w:val="000000"/>
                <w:sz w:val="20"/>
                <w:szCs w:val="20"/>
              </w:rPr>
              <w:lastRenderedPageBreak/>
              <w:t>Assessment</w:t>
            </w:r>
            <w:proofErr w:type="spellEnd"/>
            <w:r>
              <w:rPr>
                <w:b/>
                <w:color w:val="000000"/>
                <w:sz w:val="20"/>
                <w:szCs w:val="20"/>
              </w:rPr>
              <w:t xml:space="preserve"> </w:t>
            </w:r>
            <w:proofErr w:type="spellStart"/>
            <w:r>
              <w:rPr>
                <w:b/>
                <w:color w:val="000000"/>
                <w:sz w:val="20"/>
                <w:szCs w:val="20"/>
              </w:rPr>
              <w:t>methods</w:t>
            </w:r>
            <w:proofErr w:type="spellEnd"/>
          </w:p>
        </w:tc>
        <w:tc>
          <w:tcPr>
            <w:tcW w:w="6952" w:type="dxa"/>
          </w:tcPr>
          <w:p w14:paraId="2238DB1F" w14:textId="77777777" w:rsidR="002A127E" w:rsidRDefault="002A127E" w:rsidP="0082020E">
            <w:pPr>
              <w:pBdr>
                <w:top w:val="nil"/>
                <w:left w:val="nil"/>
                <w:bottom w:val="nil"/>
                <w:right w:val="nil"/>
                <w:between w:val="nil"/>
              </w:pBdr>
              <w:spacing w:line="276" w:lineRule="auto"/>
              <w:ind w:left="0" w:hanging="2"/>
              <w:rPr>
                <w:color w:val="000000"/>
                <w:sz w:val="20"/>
                <w:szCs w:val="20"/>
              </w:rPr>
            </w:pPr>
          </w:p>
          <w:p w14:paraId="440F2A58" w14:textId="77777777" w:rsidR="00B004D1" w:rsidRDefault="00B004D1" w:rsidP="0082020E">
            <w:pPr>
              <w:pBdr>
                <w:top w:val="nil"/>
                <w:left w:val="nil"/>
                <w:bottom w:val="nil"/>
                <w:right w:val="nil"/>
                <w:between w:val="nil"/>
              </w:pBdr>
              <w:spacing w:line="276" w:lineRule="auto"/>
              <w:ind w:left="0" w:hanging="2"/>
              <w:rPr>
                <w:color w:val="000000"/>
                <w:sz w:val="20"/>
                <w:szCs w:val="20"/>
              </w:rPr>
            </w:pPr>
          </w:p>
          <w:p w14:paraId="4A680448" w14:textId="77777777" w:rsidR="00B004D1" w:rsidRDefault="00B004D1" w:rsidP="0082020E">
            <w:pPr>
              <w:pBdr>
                <w:top w:val="nil"/>
                <w:left w:val="nil"/>
                <w:bottom w:val="nil"/>
                <w:right w:val="nil"/>
                <w:between w:val="nil"/>
              </w:pBdr>
              <w:spacing w:line="276" w:lineRule="auto"/>
              <w:ind w:left="0" w:hanging="2"/>
              <w:rPr>
                <w:color w:val="000000"/>
                <w:sz w:val="20"/>
                <w:szCs w:val="20"/>
              </w:rPr>
            </w:pPr>
          </w:p>
          <w:p w14:paraId="29C80A39" w14:textId="77777777" w:rsidR="00B004D1" w:rsidRDefault="00B004D1" w:rsidP="0082020E">
            <w:pPr>
              <w:pBdr>
                <w:top w:val="nil"/>
                <w:left w:val="nil"/>
                <w:bottom w:val="nil"/>
                <w:right w:val="nil"/>
                <w:between w:val="nil"/>
              </w:pBdr>
              <w:spacing w:line="276" w:lineRule="auto"/>
              <w:ind w:left="0" w:hanging="2"/>
              <w:rPr>
                <w:color w:val="000000"/>
                <w:sz w:val="20"/>
                <w:szCs w:val="20"/>
              </w:rPr>
            </w:pPr>
          </w:p>
          <w:p w14:paraId="0D4BB2EC" w14:textId="77777777" w:rsidR="00B004D1" w:rsidRDefault="00B004D1" w:rsidP="0082020E">
            <w:pPr>
              <w:pBdr>
                <w:top w:val="nil"/>
                <w:left w:val="nil"/>
                <w:bottom w:val="nil"/>
                <w:right w:val="nil"/>
                <w:between w:val="nil"/>
              </w:pBdr>
              <w:spacing w:line="276" w:lineRule="auto"/>
              <w:ind w:left="0" w:hanging="2"/>
              <w:rPr>
                <w:color w:val="000000"/>
                <w:sz w:val="20"/>
                <w:szCs w:val="20"/>
              </w:rPr>
            </w:pPr>
          </w:p>
          <w:p w14:paraId="3DE723EE" w14:textId="77777777" w:rsidR="00B004D1" w:rsidRDefault="00B004D1" w:rsidP="0082020E">
            <w:pPr>
              <w:pBdr>
                <w:top w:val="nil"/>
                <w:left w:val="nil"/>
                <w:bottom w:val="nil"/>
                <w:right w:val="nil"/>
                <w:between w:val="nil"/>
              </w:pBdr>
              <w:spacing w:line="276" w:lineRule="auto"/>
              <w:ind w:left="0" w:hanging="2"/>
              <w:rPr>
                <w:color w:val="000000"/>
                <w:sz w:val="20"/>
                <w:szCs w:val="20"/>
              </w:rPr>
            </w:pPr>
          </w:p>
          <w:p w14:paraId="71A8E7AC" w14:textId="3B54D3FC" w:rsidR="00B004D1" w:rsidRDefault="00B004D1" w:rsidP="0082020E">
            <w:pPr>
              <w:pBdr>
                <w:top w:val="nil"/>
                <w:left w:val="nil"/>
                <w:bottom w:val="nil"/>
                <w:right w:val="nil"/>
                <w:between w:val="nil"/>
              </w:pBdr>
              <w:spacing w:line="276" w:lineRule="auto"/>
              <w:ind w:left="0" w:hanging="2"/>
              <w:rPr>
                <w:color w:val="000000"/>
                <w:sz w:val="20"/>
                <w:szCs w:val="20"/>
              </w:rPr>
            </w:pPr>
          </w:p>
        </w:tc>
      </w:tr>
      <w:tr w:rsidR="002A127E" w14:paraId="0A8CCF00" w14:textId="77777777" w:rsidTr="0082020E">
        <w:trPr>
          <w:trHeight w:val="70"/>
        </w:trPr>
        <w:tc>
          <w:tcPr>
            <w:tcW w:w="2796" w:type="dxa"/>
            <w:shd w:val="clear" w:color="auto" w:fill="FFFFFF"/>
            <w:vAlign w:val="center"/>
          </w:tcPr>
          <w:p w14:paraId="02C3BEF2" w14:textId="77777777" w:rsidR="002A127E" w:rsidRDefault="002A127E" w:rsidP="0082020E">
            <w:pPr>
              <w:pBdr>
                <w:top w:val="nil"/>
                <w:left w:val="nil"/>
                <w:bottom w:val="nil"/>
                <w:right w:val="nil"/>
                <w:between w:val="nil"/>
              </w:pBdr>
              <w:spacing w:line="240" w:lineRule="auto"/>
              <w:ind w:left="0" w:hanging="2"/>
              <w:rPr>
                <w:b/>
                <w:color w:val="000000"/>
                <w:sz w:val="20"/>
                <w:szCs w:val="20"/>
              </w:rPr>
            </w:pPr>
            <w:r>
              <w:rPr>
                <w:b/>
                <w:color w:val="000000"/>
                <w:sz w:val="20"/>
                <w:szCs w:val="20"/>
              </w:rPr>
              <w:t xml:space="preserve">Evaluation </w:t>
            </w:r>
            <w:proofErr w:type="spellStart"/>
            <w:r>
              <w:rPr>
                <w:b/>
                <w:color w:val="000000"/>
                <w:sz w:val="20"/>
                <w:szCs w:val="20"/>
              </w:rPr>
              <w:t>criteria</w:t>
            </w:r>
            <w:proofErr w:type="spellEnd"/>
          </w:p>
          <w:p w14:paraId="2A810C3A" w14:textId="77777777" w:rsidR="002A127E" w:rsidRDefault="002A127E" w:rsidP="0082020E">
            <w:pPr>
              <w:pBdr>
                <w:top w:val="nil"/>
                <w:left w:val="nil"/>
                <w:bottom w:val="nil"/>
                <w:right w:val="nil"/>
                <w:between w:val="nil"/>
              </w:pBdr>
              <w:spacing w:line="240" w:lineRule="auto"/>
              <w:ind w:left="0" w:hanging="2"/>
              <w:rPr>
                <w:b/>
                <w:color w:val="000000"/>
                <w:sz w:val="20"/>
                <w:szCs w:val="20"/>
              </w:rPr>
            </w:pPr>
          </w:p>
        </w:tc>
        <w:tc>
          <w:tcPr>
            <w:tcW w:w="6952" w:type="dxa"/>
          </w:tcPr>
          <w:p w14:paraId="087F2894" w14:textId="77777777" w:rsidR="002A127E" w:rsidRDefault="002A127E" w:rsidP="0082020E">
            <w:pPr>
              <w:ind w:left="0" w:hanging="2"/>
              <w:rPr>
                <w:color w:val="000000"/>
                <w:sz w:val="20"/>
                <w:szCs w:val="20"/>
              </w:rPr>
            </w:pPr>
          </w:p>
          <w:p w14:paraId="0866A29F" w14:textId="77777777" w:rsidR="00B004D1" w:rsidRDefault="00B004D1" w:rsidP="0082020E">
            <w:pPr>
              <w:ind w:left="0" w:hanging="2"/>
              <w:rPr>
                <w:color w:val="000000"/>
                <w:sz w:val="20"/>
                <w:szCs w:val="20"/>
              </w:rPr>
            </w:pPr>
          </w:p>
          <w:p w14:paraId="208E4795" w14:textId="77777777" w:rsidR="00B004D1" w:rsidRDefault="00B004D1" w:rsidP="0082020E">
            <w:pPr>
              <w:ind w:left="0" w:hanging="2"/>
              <w:rPr>
                <w:color w:val="000000"/>
                <w:sz w:val="20"/>
                <w:szCs w:val="20"/>
              </w:rPr>
            </w:pPr>
          </w:p>
          <w:p w14:paraId="40BA0B6F" w14:textId="77777777" w:rsidR="00B004D1" w:rsidRDefault="00B004D1" w:rsidP="0082020E">
            <w:pPr>
              <w:ind w:left="0" w:hanging="2"/>
              <w:rPr>
                <w:color w:val="000000"/>
                <w:sz w:val="20"/>
                <w:szCs w:val="20"/>
              </w:rPr>
            </w:pPr>
          </w:p>
          <w:p w14:paraId="345A8357" w14:textId="77777777" w:rsidR="00B004D1" w:rsidRDefault="00B004D1" w:rsidP="0082020E">
            <w:pPr>
              <w:ind w:left="0" w:hanging="2"/>
              <w:rPr>
                <w:color w:val="000000"/>
                <w:sz w:val="20"/>
                <w:szCs w:val="20"/>
              </w:rPr>
            </w:pPr>
          </w:p>
          <w:p w14:paraId="3C4051BF" w14:textId="675A2E1C" w:rsidR="00B004D1" w:rsidRDefault="00B004D1" w:rsidP="0082020E">
            <w:pPr>
              <w:ind w:left="0" w:hanging="2"/>
              <w:rPr>
                <w:color w:val="000000"/>
                <w:sz w:val="20"/>
                <w:szCs w:val="20"/>
              </w:rPr>
            </w:pPr>
          </w:p>
        </w:tc>
      </w:tr>
      <w:tr w:rsidR="002A127E" w14:paraId="3B78CDAA" w14:textId="77777777" w:rsidTr="0082020E">
        <w:trPr>
          <w:trHeight w:val="70"/>
        </w:trPr>
        <w:tc>
          <w:tcPr>
            <w:tcW w:w="2796" w:type="dxa"/>
            <w:tcBorders>
              <w:bottom w:val="single" w:sz="4" w:space="0" w:color="000000"/>
            </w:tcBorders>
            <w:shd w:val="clear" w:color="auto" w:fill="FFFFFF"/>
            <w:vAlign w:val="center"/>
          </w:tcPr>
          <w:p w14:paraId="56EDF8D5" w14:textId="77777777" w:rsidR="002A127E" w:rsidRDefault="002A127E" w:rsidP="0082020E">
            <w:pPr>
              <w:pBdr>
                <w:top w:val="nil"/>
                <w:left w:val="nil"/>
                <w:bottom w:val="nil"/>
                <w:right w:val="nil"/>
                <w:between w:val="nil"/>
              </w:pBdr>
              <w:spacing w:line="240" w:lineRule="auto"/>
              <w:ind w:left="0" w:hanging="2"/>
              <w:rPr>
                <w:color w:val="000000"/>
                <w:sz w:val="20"/>
                <w:szCs w:val="20"/>
              </w:rPr>
            </w:pPr>
            <w:proofErr w:type="spellStart"/>
            <w:r>
              <w:rPr>
                <w:color w:val="000000"/>
                <w:sz w:val="20"/>
                <w:szCs w:val="20"/>
              </w:rPr>
              <w:t>Measurements</w:t>
            </w:r>
            <w:proofErr w:type="spellEnd"/>
            <w:r>
              <w:rPr>
                <w:color w:val="000000"/>
                <w:sz w:val="20"/>
                <w:szCs w:val="20"/>
              </w:rPr>
              <w:t xml:space="preserve"> and </w:t>
            </w:r>
            <w:proofErr w:type="spellStart"/>
            <w:r>
              <w:rPr>
                <w:color w:val="000000"/>
                <w:sz w:val="20"/>
                <w:szCs w:val="20"/>
              </w:rPr>
              <w:t>final</w:t>
            </w:r>
            <w:proofErr w:type="spellEnd"/>
            <w:r>
              <w:rPr>
                <w:color w:val="000000"/>
                <w:sz w:val="20"/>
                <w:szCs w:val="20"/>
              </w:rPr>
              <w:t xml:space="preserve"> grade</w:t>
            </w:r>
          </w:p>
        </w:tc>
        <w:tc>
          <w:tcPr>
            <w:tcW w:w="6952" w:type="dxa"/>
          </w:tcPr>
          <w:p w14:paraId="01337C34" w14:textId="77777777" w:rsidR="002A127E" w:rsidRDefault="002A127E" w:rsidP="0082020E">
            <w:pPr>
              <w:ind w:left="0" w:hanging="2"/>
              <w:rPr>
                <w:color w:val="000000"/>
                <w:sz w:val="20"/>
                <w:szCs w:val="20"/>
              </w:rPr>
            </w:pPr>
          </w:p>
          <w:p w14:paraId="73645364" w14:textId="77777777" w:rsidR="00B004D1" w:rsidRDefault="00B004D1" w:rsidP="0082020E">
            <w:pPr>
              <w:ind w:left="0" w:hanging="2"/>
              <w:rPr>
                <w:color w:val="000000"/>
                <w:sz w:val="20"/>
                <w:szCs w:val="20"/>
              </w:rPr>
            </w:pPr>
          </w:p>
          <w:p w14:paraId="2F5D6C8B" w14:textId="77777777" w:rsidR="00B004D1" w:rsidRDefault="00B004D1" w:rsidP="0082020E">
            <w:pPr>
              <w:ind w:left="0" w:hanging="2"/>
              <w:rPr>
                <w:color w:val="000000"/>
                <w:sz w:val="20"/>
                <w:szCs w:val="20"/>
              </w:rPr>
            </w:pPr>
          </w:p>
          <w:p w14:paraId="325F8101" w14:textId="77777777" w:rsidR="00B004D1" w:rsidRDefault="00B004D1" w:rsidP="0082020E">
            <w:pPr>
              <w:ind w:left="0" w:hanging="2"/>
              <w:rPr>
                <w:color w:val="000000"/>
                <w:sz w:val="20"/>
                <w:szCs w:val="20"/>
              </w:rPr>
            </w:pPr>
          </w:p>
          <w:p w14:paraId="1A2FEBE1" w14:textId="0F6D64A5" w:rsidR="00B004D1" w:rsidRDefault="00B004D1" w:rsidP="0082020E">
            <w:pPr>
              <w:ind w:left="0" w:hanging="2"/>
              <w:rPr>
                <w:color w:val="000000"/>
                <w:sz w:val="20"/>
                <w:szCs w:val="20"/>
              </w:rPr>
            </w:pPr>
          </w:p>
        </w:tc>
      </w:tr>
      <w:tr w:rsidR="002A127E" w14:paraId="73008C6F" w14:textId="77777777" w:rsidTr="0082020E">
        <w:trPr>
          <w:trHeight w:val="70"/>
        </w:trPr>
        <w:tc>
          <w:tcPr>
            <w:tcW w:w="2796" w:type="dxa"/>
            <w:shd w:val="clear" w:color="auto" w:fill="1F497D"/>
          </w:tcPr>
          <w:p w14:paraId="2476C2B5" w14:textId="77777777" w:rsidR="002A127E" w:rsidRDefault="002A127E" w:rsidP="0082020E">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Further</w:t>
            </w:r>
            <w:proofErr w:type="spellEnd"/>
            <w:r>
              <w:rPr>
                <w:b/>
                <w:color w:val="FFFFFF"/>
                <w:sz w:val="28"/>
                <w:szCs w:val="28"/>
              </w:rPr>
              <w:t xml:space="preserve"> information </w:t>
            </w:r>
          </w:p>
        </w:tc>
        <w:tc>
          <w:tcPr>
            <w:tcW w:w="6952" w:type="dxa"/>
          </w:tcPr>
          <w:p w14:paraId="31839A21" w14:textId="77777777" w:rsidR="002A127E" w:rsidRDefault="002A127E" w:rsidP="0082020E">
            <w:pPr>
              <w:pBdr>
                <w:top w:val="nil"/>
                <w:left w:val="nil"/>
                <w:bottom w:val="nil"/>
                <w:right w:val="nil"/>
                <w:between w:val="nil"/>
              </w:pBdr>
              <w:ind w:left="0" w:hanging="2"/>
              <w:rPr>
                <w:color w:val="000000"/>
                <w:sz w:val="20"/>
                <w:szCs w:val="20"/>
              </w:rPr>
            </w:pPr>
          </w:p>
          <w:p w14:paraId="011C3E9A" w14:textId="77777777" w:rsidR="00B004D1" w:rsidRDefault="00B004D1" w:rsidP="0082020E">
            <w:pPr>
              <w:pBdr>
                <w:top w:val="nil"/>
                <w:left w:val="nil"/>
                <w:bottom w:val="nil"/>
                <w:right w:val="nil"/>
                <w:between w:val="nil"/>
              </w:pBdr>
              <w:ind w:left="0" w:hanging="2"/>
              <w:rPr>
                <w:color w:val="000000"/>
                <w:sz w:val="20"/>
                <w:szCs w:val="20"/>
              </w:rPr>
            </w:pPr>
          </w:p>
          <w:p w14:paraId="3FA7B048" w14:textId="77777777" w:rsidR="00B004D1" w:rsidRDefault="00B004D1" w:rsidP="0082020E">
            <w:pPr>
              <w:pBdr>
                <w:top w:val="nil"/>
                <w:left w:val="nil"/>
                <w:bottom w:val="nil"/>
                <w:right w:val="nil"/>
                <w:between w:val="nil"/>
              </w:pBdr>
              <w:ind w:left="0" w:hanging="2"/>
              <w:rPr>
                <w:color w:val="000000"/>
                <w:sz w:val="20"/>
                <w:szCs w:val="20"/>
              </w:rPr>
            </w:pPr>
          </w:p>
          <w:p w14:paraId="0BD827D2" w14:textId="77777777" w:rsidR="00B004D1" w:rsidRDefault="00B004D1" w:rsidP="0082020E">
            <w:pPr>
              <w:pBdr>
                <w:top w:val="nil"/>
                <w:left w:val="nil"/>
                <w:bottom w:val="nil"/>
                <w:right w:val="nil"/>
                <w:between w:val="nil"/>
              </w:pBdr>
              <w:ind w:left="0" w:hanging="2"/>
              <w:rPr>
                <w:color w:val="000000"/>
                <w:sz w:val="20"/>
                <w:szCs w:val="20"/>
              </w:rPr>
            </w:pPr>
          </w:p>
          <w:p w14:paraId="03C30740" w14:textId="77777777" w:rsidR="00B004D1" w:rsidRDefault="00B004D1" w:rsidP="0082020E">
            <w:pPr>
              <w:pBdr>
                <w:top w:val="nil"/>
                <w:left w:val="nil"/>
                <w:bottom w:val="nil"/>
                <w:right w:val="nil"/>
                <w:between w:val="nil"/>
              </w:pBdr>
              <w:ind w:left="0" w:hanging="2"/>
              <w:rPr>
                <w:color w:val="000000"/>
                <w:sz w:val="20"/>
                <w:szCs w:val="20"/>
              </w:rPr>
            </w:pPr>
          </w:p>
          <w:p w14:paraId="68896943" w14:textId="77777777" w:rsidR="00B004D1" w:rsidRDefault="00B004D1" w:rsidP="0082020E">
            <w:pPr>
              <w:pBdr>
                <w:top w:val="nil"/>
                <w:left w:val="nil"/>
                <w:bottom w:val="nil"/>
                <w:right w:val="nil"/>
                <w:between w:val="nil"/>
              </w:pBdr>
              <w:ind w:left="0" w:hanging="2"/>
              <w:rPr>
                <w:color w:val="000000"/>
                <w:sz w:val="20"/>
                <w:szCs w:val="20"/>
              </w:rPr>
            </w:pPr>
          </w:p>
          <w:p w14:paraId="7B186C52" w14:textId="14E4C4EE" w:rsidR="00B004D1" w:rsidRDefault="00B004D1" w:rsidP="0082020E">
            <w:pPr>
              <w:pBdr>
                <w:top w:val="nil"/>
                <w:left w:val="nil"/>
                <w:bottom w:val="nil"/>
                <w:right w:val="nil"/>
                <w:between w:val="nil"/>
              </w:pBdr>
              <w:ind w:left="0" w:hanging="2"/>
              <w:rPr>
                <w:color w:val="000000"/>
                <w:sz w:val="20"/>
                <w:szCs w:val="20"/>
              </w:rPr>
            </w:pPr>
          </w:p>
        </w:tc>
      </w:tr>
    </w:tbl>
    <w:p w14:paraId="3679DAA8" w14:textId="77777777" w:rsidR="002A127E" w:rsidRDefault="002A127E">
      <w:pPr>
        <w:pBdr>
          <w:top w:val="nil"/>
          <w:left w:val="nil"/>
          <w:bottom w:val="nil"/>
          <w:right w:val="nil"/>
          <w:between w:val="nil"/>
        </w:pBdr>
        <w:spacing w:line="240" w:lineRule="auto"/>
        <w:ind w:left="0" w:hanging="2"/>
        <w:rPr>
          <w:color w:val="000000"/>
        </w:rPr>
      </w:pPr>
    </w:p>
    <w:sectPr w:rsidR="002A127E">
      <w:headerReference w:type="default" r:id="rId10"/>
      <w:pgSz w:w="11900" w:h="16840"/>
      <w:pgMar w:top="2084" w:right="1134" w:bottom="445" w:left="1134" w:header="686"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101E" w14:textId="77777777" w:rsidR="00B9346E" w:rsidRDefault="00B9346E">
      <w:pPr>
        <w:spacing w:line="240" w:lineRule="auto"/>
        <w:ind w:left="0" w:hanging="2"/>
      </w:pPr>
      <w:r>
        <w:separator/>
      </w:r>
    </w:p>
  </w:endnote>
  <w:endnote w:type="continuationSeparator" w:id="0">
    <w:p w14:paraId="4B61CA86" w14:textId="77777777" w:rsidR="00B9346E" w:rsidRDefault="00B934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45DE" w14:textId="77777777" w:rsidR="00B9346E" w:rsidRDefault="00B9346E">
      <w:pPr>
        <w:spacing w:line="240" w:lineRule="auto"/>
        <w:ind w:left="0" w:hanging="2"/>
      </w:pPr>
      <w:r>
        <w:separator/>
      </w:r>
    </w:p>
  </w:footnote>
  <w:footnote w:type="continuationSeparator" w:id="0">
    <w:p w14:paraId="35B19DE7" w14:textId="77777777" w:rsidR="00B9346E" w:rsidRDefault="00B934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87EE" w14:textId="77777777" w:rsidR="00A875B9" w:rsidRDefault="00000000">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00AC42F7" wp14:editId="6B91A5E4">
          <wp:extent cx="6114415" cy="653415"/>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4415" cy="6534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7411"/>
    <w:multiLevelType w:val="multilevel"/>
    <w:tmpl w:val="F09AD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262D9"/>
    <w:multiLevelType w:val="multilevel"/>
    <w:tmpl w:val="CE60DA4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Gill Sans" w:eastAsia="Gill Sans" w:hAnsi="Gill Sans" w:cs="Gill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1A0295"/>
    <w:multiLevelType w:val="multilevel"/>
    <w:tmpl w:val="5DB0AB24"/>
    <w:lvl w:ilvl="0">
      <w:start w:val="1"/>
      <w:numFmt w:val="decimal"/>
      <w:lvlText w:val="%1."/>
      <w:lvlJc w:val="left"/>
      <w:pPr>
        <w:ind w:left="3762" w:hanging="360"/>
      </w:pPr>
    </w:lvl>
    <w:lvl w:ilvl="1">
      <w:start w:val="1"/>
      <w:numFmt w:val="lowerLetter"/>
      <w:lvlText w:val="%2."/>
      <w:lvlJc w:val="left"/>
      <w:pPr>
        <w:ind w:left="4482" w:hanging="360"/>
      </w:pPr>
    </w:lvl>
    <w:lvl w:ilvl="2">
      <w:start w:val="1"/>
      <w:numFmt w:val="lowerRoman"/>
      <w:lvlText w:val="%3."/>
      <w:lvlJc w:val="right"/>
      <w:pPr>
        <w:ind w:left="5202" w:hanging="180"/>
      </w:pPr>
    </w:lvl>
    <w:lvl w:ilvl="3">
      <w:start w:val="1"/>
      <w:numFmt w:val="decimal"/>
      <w:lvlText w:val="%4."/>
      <w:lvlJc w:val="left"/>
      <w:pPr>
        <w:ind w:left="5922" w:hanging="360"/>
      </w:pPr>
    </w:lvl>
    <w:lvl w:ilvl="4">
      <w:start w:val="1"/>
      <w:numFmt w:val="lowerLetter"/>
      <w:lvlText w:val="%5."/>
      <w:lvlJc w:val="left"/>
      <w:pPr>
        <w:ind w:left="6642" w:hanging="360"/>
      </w:pPr>
    </w:lvl>
    <w:lvl w:ilvl="5">
      <w:start w:val="1"/>
      <w:numFmt w:val="lowerRoman"/>
      <w:lvlText w:val="%6."/>
      <w:lvlJc w:val="right"/>
      <w:pPr>
        <w:ind w:left="7362" w:hanging="180"/>
      </w:pPr>
    </w:lvl>
    <w:lvl w:ilvl="6">
      <w:start w:val="1"/>
      <w:numFmt w:val="decimal"/>
      <w:lvlText w:val="%7."/>
      <w:lvlJc w:val="left"/>
      <w:pPr>
        <w:ind w:left="8082" w:hanging="360"/>
      </w:pPr>
    </w:lvl>
    <w:lvl w:ilvl="7">
      <w:start w:val="1"/>
      <w:numFmt w:val="lowerLetter"/>
      <w:lvlText w:val="%8."/>
      <w:lvlJc w:val="left"/>
      <w:pPr>
        <w:ind w:left="8802" w:hanging="360"/>
      </w:pPr>
    </w:lvl>
    <w:lvl w:ilvl="8">
      <w:start w:val="1"/>
      <w:numFmt w:val="lowerRoman"/>
      <w:lvlText w:val="%9."/>
      <w:lvlJc w:val="right"/>
      <w:pPr>
        <w:ind w:left="9522" w:hanging="180"/>
      </w:pPr>
    </w:lvl>
  </w:abstractNum>
  <w:abstractNum w:abstractNumId="3" w15:restartNumberingAfterBreak="0">
    <w:nsid w:val="347F1BAB"/>
    <w:multiLevelType w:val="multilevel"/>
    <w:tmpl w:val="47E6C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0A5184"/>
    <w:multiLevelType w:val="multilevel"/>
    <w:tmpl w:val="07A80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3C0D3E"/>
    <w:multiLevelType w:val="multilevel"/>
    <w:tmpl w:val="810C4B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7B1E7B15"/>
    <w:multiLevelType w:val="multilevel"/>
    <w:tmpl w:val="483E050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100800661">
    <w:abstractNumId w:val="3"/>
  </w:num>
  <w:num w:numId="2" w16cid:durableId="1476533293">
    <w:abstractNumId w:val="4"/>
  </w:num>
  <w:num w:numId="3" w16cid:durableId="1856651705">
    <w:abstractNumId w:val="6"/>
  </w:num>
  <w:num w:numId="4" w16cid:durableId="1509058588">
    <w:abstractNumId w:val="0"/>
  </w:num>
  <w:num w:numId="5" w16cid:durableId="1455832896">
    <w:abstractNumId w:val="5"/>
  </w:num>
  <w:num w:numId="6" w16cid:durableId="859395155">
    <w:abstractNumId w:val="2"/>
  </w:num>
  <w:num w:numId="7" w16cid:durableId="42612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B9"/>
    <w:rsid w:val="000A0C2D"/>
    <w:rsid w:val="00253BF8"/>
    <w:rsid w:val="002A127E"/>
    <w:rsid w:val="002C75F2"/>
    <w:rsid w:val="00941707"/>
    <w:rsid w:val="009B1347"/>
    <w:rsid w:val="00A875B9"/>
    <w:rsid w:val="00B004D1"/>
    <w:rsid w:val="00B9346E"/>
    <w:rsid w:val="00B97DC2"/>
    <w:rsid w:val="00D65C3B"/>
    <w:rsid w:val="00E71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0F6677"/>
  <w15:docId w15:val="{675F1E52-1575-E242-A5D9-4125D050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paragraph" w:styleId="Testofumetto">
    <w:name w:val="Balloon Text"/>
    <w:basedOn w:val="Normale"/>
    <w:qFormat/>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pPr>
      <w:shd w:val="clear" w:color="auto" w:fill="FFFFFF"/>
      <w:spacing w:before="100" w:beforeAutospacing="1" w:after="100" w:afterAutospacing="1" w:line="236" w:lineRule="atLeast"/>
      <w:ind w:left="900" w:hanging="900"/>
      <w:jc w:val="both"/>
    </w:pPr>
    <w:rPr>
      <w:color w:val="000000"/>
    </w:rPr>
  </w:style>
  <w:style w:type="character" w:customStyle="1" w:styleId="Rientrocorpodeltesto3Carattere">
    <w:name w:val="Rientro corpo del testo 3 Carattere"/>
    <w:rPr>
      <w:color w:val="000000"/>
      <w:w w:val="100"/>
      <w:position w:val="-1"/>
      <w:sz w:val="24"/>
      <w:szCs w:val="24"/>
      <w:effect w:val="none"/>
      <w:shd w:val="clear" w:color="auto" w:fill="FFFFFF"/>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right1">
    <w:name w:val="right1"/>
    <w:basedOn w:val="Carpredefinitoparagrafo"/>
    <w:rPr>
      <w:w w:val="100"/>
      <w:position w:val="-1"/>
      <w:effect w:val="none"/>
      <w:vertAlign w:val="baseline"/>
      <w:cs w:val="0"/>
      <w:em w:val="none"/>
    </w:rPr>
  </w:style>
  <w:style w:type="paragraph" w:styleId="Paragrafoelenco">
    <w:name w:val="List Paragraph"/>
    <w:basedOn w:val="Normale"/>
    <w:uiPriority w:val="72"/>
    <w:qFormat/>
    <w:pPr>
      <w:ind w:left="720"/>
      <w:contextualSpacing/>
    </w:p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character" w:customStyle="1" w:styleId="nome">
    <w:name w:val="nome"/>
    <w:basedOn w:val="Carpredefinitoparagrafo"/>
    <w:rPr>
      <w:w w:val="100"/>
      <w:position w:val="-1"/>
      <w:effect w:val="none"/>
      <w:vertAlign w:val="baseline"/>
      <w:cs w:val="0"/>
      <w:em w:val="none"/>
    </w:rPr>
  </w:style>
  <w:style w:type="character" w:customStyle="1" w:styleId="highlightedsearchterm">
    <w:name w:val="highlightedsearchterm"/>
    <w:basedOn w:val="Carpredefinitoparagrafo"/>
    <w:rPr>
      <w:w w:val="100"/>
      <w:position w:val="-1"/>
      <w:effect w:val="none"/>
      <w:vertAlign w:val="baseline"/>
      <w:cs w:val="0"/>
      <w:em w:val="none"/>
    </w:rPr>
  </w:style>
  <w:style w:type="paragraph" w:styleId="Nessunaspaziatura">
    <w:name w:val="No Spacing"/>
    <w:pPr>
      <w:suppressAutoHyphens/>
      <w:spacing w:line="1" w:lineRule="atLeast"/>
      <w:ind w:leftChars="-1" w:left="-1" w:hangingChars="1"/>
      <w:textDirection w:val="btLr"/>
      <w:textAlignment w:val="top"/>
      <w:outlineLvl w:val="0"/>
    </w:pPr>
    <w:rPr>
      <w:rFonts w:ascii="Calibri" w:eastAsia="MS Mincho"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EUAlbertina" w:eastAsia="MS Mincho" w:hAnsi="EUAlbertina" w:cs="EUAlbertina"/>
      <w:color w:val="000000"/>
      <w:position w:val="-1"/>
    </w:rPr>
  </w:style>
  <w:style w:type="paragraph" w:customStyle="1" w:styleId="Grigliamedia1-Colore21">
    <w:name w:val="Griglia media 1 - Colore 21"/>
    <w:basedOn w:val="Normale"/>
    <w:pPr>
      <w:spacing w:after="200" w:line="276" w:lineRule="auto"/>
      <w:ind w:left="720"/>
      <w:contextualSpacing/>
    </w:pPr>
    <w:rPr>
      <w:rFonts w:ascii="Calibri" w:eastAsia="MS Mincho" w:hAnsi="Calibri"/>
      <w:sz w:val="22"/>
      <w:szCs w:val="22"/>
    </w:rPr>
  </w:style>
  <w:style w:type="paragraph" w:styleId="NormaleWeb">
    <w:name w:val="Normal (Web)"/>
    <w:basedOn w:val="Normale"/>
    <w:qFormat/>
    <w:pPr>
      <w:spacing w:before="100" w:beforeAutospacing="1" w:after="100" w:afterAutospacing="1"/>
    </w:p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13" w:type="dxa"/>
        <w:left w:w="108" w:type="dxa"/>
        <w:bottom w:w="113" w:type="dxa"/>
        <w:right w:w="108" w:type="dxa"/>
      </w:tblCellMar>
    </w:tblPr>
  </w:style>
  <w:style w:type="table" w:customStyle="1" w:styleId="a6">
    <w:basedOn w:val="TableNormal2"/>
    <w:tblPr>
      <w:tblStyleRowBandSize w:val="1"/>
      <w:tblStyleColBandSize w:val="1"/>
      <w:tblCellMar>
        <w:top w:w="113" w:type="dxa"/>
        <w:left w:w="108" w:type="dxa"/>
        <w:bottom w:w="113" w:type="dxa"/>
        <w:right w:w="108" w:type="dxa"/>
      </w:tblCellMar>
    </w:tblPr>
  </w:style>
  <w:style w:type="table" w:customStyle="1" w:styleId="a7">
    <w:basedOn w:val="TableNormal1"/>
    <w:tblPr>
      <w:tblStyleRowBandSize w:val="1"/>
      <w:tblStyleColBandSize w:val="1"/>
      <w:tblCellMar>
        <w:top w:w="113" w:type="dxa"/>
        <w:left w:w="108" w:type="dxa"/>
        <w:bottom w:w="113" w:type="dxa"/>
        <w:right w:w="108" w:type="dxa"/>
      </w:tblCellMar>
    </w:tblPr>
  </w:style>
  <w:style w:type="table" w:customStyle="1" w:styleId="a8">
    <w:basedOn w:val="TableNormal1"/>
    <w:tblPr>
      <w:tblStyleRowBandSize w:val="1"/>
      <w:tblStyleColBandSize w:val="1"/>
      <w:tblCellMar>
        <w:top w:w="113" w:type="dxa"/>
        <w:left w:w="108" w:type="dxa"/>
        <w:bottom w:w="113" w:type="dxa"/>
        <w:right w:w="108" w:type="dxa"/>
      </w:tblCellMar>
    </w:tblPr>
  </w:style>
  <w:style w:type="table" w:customStyle="1" w:styleId="a9">
    <w:basedOn w:val="TableNormal1"/>
    <w:tblPr>
      <w:tblStyleRowBandSize w:val="1"/>
      <w:tblStyleColBandSize w:val="1"/>
      <w:tblCellMar>
        <w:top w:w="113" w:type="dxa"/>
        <w:left w:w="108" w:type="dxa"/>
        <w:bottom w:w="113" w:type="dxa"/>
        <w:right w:w="108" w:type="dxa"/>
      </w:tblCellMar>
    </w:tblPr>
  </w:style>
  <w:style w:type="table" w:customStyle="1" w:styleId="aa">
    <w:basedOn w:val="TableNormal1"/>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pac.uniba.it/easyweb/w8018/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pi.it/index.php/qualita-didattica/item/21031-descrittori-di-dubl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C9F3u/0PT7NdCwFiQlUznmahWQ==">AMUW2mXhE9SXy1AapoZU8SXO6VART/LbJ4OgoLZL6KtSqHF2VOwJxtU4AO2AAwKczPqiPjAFGWJo+E6wCdeZmfAQFe6nrX++BHpFcqfCJqTg4OAhfZhTi9TBd1HtCqCgqk26LBd+ClB5rzZz3fVHrPecBPc9Z8jkZjVC4Wnr2TFcoJciH2oCpLlIaMv5ja4XAopTIZg+Co4RyPEobdohHUThQDOIjxKNi43YnNL+klobkTeR+qr/ASHTvoFy8zL4Xe0/2n/Vq/rSCCjF+Oyh4FiJk1Y7ClNkWlAJzAeL603VR7QE/uitn1yXrPw5gXud/3nDc8E7/O3h+ON+pkAhHzK0fSBMdy57f9YpFqu3aSlCIMVXnFCNErN8F30geqkgNCBcFjLqZw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2809</Words>
  <Characters>16014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Giovanni Dimauro</cp:lastModifiedBy>
  <cp:revision>7</cp:revision>
  <dcterms:created xsi:type="dcterms:W3CDTF">2024-02-05T08:44:00Z</dcterms:created>
  <dcterms:modified xsi:type="dcterms:W3CDTF">2024-02-05T09:44:00Z</dcterms:modified>
</cp:coreProperties>
</file>