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CE" w:rsidRPr="006769A6" w:rsidRDefault="006769A6" w:rsidP="002B47CE">
      <w:pPr>
        <w:pStyle w:val="Titolo3"/>
        <w:shd w:val="clear" w:color="auto" w:fill="FFFFFF"/>
        <w:spacing w:before="144" w:after="144" w:line="192" w:lineRule="atLeast"/>
        <w:jc w:val="center"/>
        <w:rPr>
          <w:rFonts w:ascii="Arial" w:hAnsi="Arial" w:cs="Arial"/>
          <w:color w:val="auto"/>
          <w:sz w:val="28"/>
          <w:szCs w:val="28"/>
          <w:lang w:val="fr-FR"/>
        </w:rPr>
      </w:pPr>
      <w:r>
        <w:rPr>
          <w:rFonts w:ascii="Arial" w:hAnsi="Arial" w:cs="Arial"/>
          <w:color w:val="auto"/>
          <w:sz w:val="28"/>
          <w:szCs w:val="28"/>
          <w:lang w:val="fr-FR"/>
        </w:rPr>
        <w:t>La politique d’immigration pendant les années 1980</w:t>
      </w:r>
    </w:p>
    <w:p w:rsidR="006769A6" w:rsidRDefault="004E667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 xml:space="preserve">Dès l'arrivée au pouvoir de François Mitterrand en 1981, la gauche prend jusqu'en 1983 le contre-pied de la politique précédente : l'aide au retour - qui n'a du reste pas porté ses fruits puisque seuls 60 000 immigrés ont sollicité cette aide - est supprimée, la loi Bonnet est abrogée (l'expulsion des étrangers nés en France ou arrivés avant l'âge de dix ans est interdite) et le regroupement familial est facilité. </w:t>
      </w:r>
      <w:r w:rsidR="00642AC3" w:rsidRPr="006769A6">
        <w:rPr>
          <w:rFonts w:ascii="Arial" w:hAnsi="Arial" w:cs="Arial"/>
          <w:sz w:val="18"/>
          <w:szCs w:val="18"/>
          <w:lang w:val="fr-FR"/>
        </w:rPr>
        <w:t xml:space="preserve">Parallèlement, une procédure de régularisation exceptionnelle </w:t>
      </w:r>
      <w:r w:rsidR="00E53B38">
        <w:rPr>
          <w:rFonts w:ascii="Arial" w:hAnsi="Arial" w:cs="Arial"/>
          <w:sz w:val="18"/>
          <w:szCs w:val="18"/>
          <w:lang w:val="fr-FR"/>
        </w:rPr>
        <w:t xml:space="preserve">de </w:t>
      </w:r>
      <w:r w:rsidR="00E53B38" w:rsidRPr="006769A6">
        <w:rPr>
          <w:rFonts w:ascii="Arial" w:hAnsi="Arial" w:cs="Arial"/>
          <w:sz w:val="18"/>
          <w:szCs w:val="18"/>
          <w:lang w:val="fr-FR"/>
        </w:rPr>
        <w:t xml:space="preserve">130 000 étrangers en situation irrégulière </w:t>
      </w:r>
      <w:r w:rsidR="00642AC3" w:rsidRPr="006769A6">
        <w:rPr>
          <w:rFonts w:ascii="Arial" w:hAnsi="Arial" w:cs="Arial"/>
          <w:sz w:val="18"/>
          <w:szCs w:val="18"/>
          <w:lang w:val="fr-FR"/>
        </w:rPr>
        <w:t>est engagée : il s'agit, pour apurer le passé, de permettre aux étrangers en situation irrégulière mais qui sont entrés en France avant le 1er janvier 1981 et qui occupent un emploi stable d'obtenir une carte de séjour. </w:t>
      </w:r>
      <w:r w:rsidR="00C00FE0">
        <w:rPr>
          <w:rFonts w:ascii="Arial" w:hAnsi="Arial" w:cs="Arial"/>
          <w:sz w:val="18"/>
          <w:szCs w:val="18"/>
          <w:lang w:val="fr-FR"/>
        </w:rPr>
        <w:t>En</w:t>
      </w:r>
      <w:r w:rsidR="00642AC3" w:rsidRPr="006769A6">
        <w:rPr>
          <w:rFonts w:ascii="Arial" w:hAnsi="Arial" w:cs="Arial"/>
          <w:sz w:val="18"/>
          <w:szCs w:val="18"/>
          <w:lang w:val="fr-FR"/>
        </w:rPr>
        <w:t xml:space="preserve"> même temps, </w:t>
      </w:r>
      <w:r w:rsidR="00E53B38">
        <w:rPr>
          <w:rFonts w:ascii="Arial" w:hAnsi="Arial" w:cs="Arial"/>
          <w:sz w:val="18"/>
          <w:szCs w:val="18"/>
          <w:lang w:val="fr-FR"/>
        </w:rPr>
        <w:t>l</w:t>
      </w:r>
      <w:r w:rsidR="00642AC3" w:rsidRPr="006769A6">
        <w:rPr>
          <w:rFonts w:ascii="Arial" w:hAnsi="Arial" w:cs="Arial"/>
          <w:sz w:val="18"/>
          <w:szCs w:val="18"/>
          <w:lang w:val="fr-FR"/>
        </w:rPr>
        <w:t>a loi du 9 octobre 1981 supprime le régime dérogatoire des associations étrangères institué par le décret-loi de 1939, qui subordonnait la constitution de ces associations à l'autorisation du ministre de l'Intérieur</w:t>
      </w:r>
      <w:r w:rsidR="006769A6">
        <w:rPr>
          <w:rFonts w:ascii="Arial" w:hAnsi="Arial" w:cs="Arial"/>
          <w:sz w:val="18"/>
          <w:szCs w:val="18"/>
          <w:lang w:val="fr-FR"/>
        </w:rPr>
        <w:t xml:space="preserve">. </w:t>
      </w:r>
      <w:r w:rsidR="008B0EB2">
        <w:rPr>
          <w:rFonts w:ascii="Arial" w:hAnsi="Arial" w:cs="Arial"/>
          <w:sz w:val="18"/>
          <w:szCs w:val="18"/>
          <w:lang w:val="fr-FR"/>
        </w:rPr>
        <w:t>Cette libéralisation</w:t>
      </w:r>
      <w:r w:rsidR="00642AC3" w:rsidRPr="006769A6">
        <w:rPr>
          <w:rFonts w:ascii="Arial" w:hAnsi="Arial" w:cs="Arial"/>
          <w:sz w:val="18"/>
          <w:szCs w:val="18"/>
          <w:lang w:val="fr-FR"/>
        </w:rPr>
        <w:t xml:space="preserve"> donnera un élan spectaculaire au développement du mouvement associatif immigré. </w:t>
      </w:r>
    </w:p>
    <w:p w:rsidR="00E53B38" w:rsidRDefault="00E53B38"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p>
    <w:p w:rsidR="00B662DF" w:rsidRDefault="00642AC3" w:rsidP="00B662DF">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Toutes ces mesures indiquent un changement d'attitude radical vis-à-vis de la population immigrée : on ne parle plus de renvoyer chez eux ceux qui sont au chômage, mais on proclame au contraire le droit de demeurer pour les immigrés installés en France. La loi du 17 juillet 1984 viendra ultérieurement concrétiser la reconnaissance du caractère durable de l'installation en France de la population immigrée et la dissociation du droit au séjour d</w:t>
      </w:r>
      <w:r w:rsidR="00C00FE0">
        <w:rPr>
          <w:rFonts w:ascii="Arial" w:hAnsi="Arial" w:cs="Arial"/>
          <w:sz w:val="18"/>
          <w:szCs w:val="18"/>
          <w:lang w:val="fr-FR"/>
        </w:rPr>
        <w:t>e</w:t>
      </w:r>
      <w:r w:rsidRPr="006769A6">
        <w:rPr>
          <w:rFonts w:ascii="Arial" w:hAnsi="Arial" w:cs="Arial"/>
          <w:sz w:val="18"/>
          <w:szCs w:val="18"/>
          <w:lang w:val="fr-FR"/>
        </w:rPr>
        <w:t xml:space="preserve"> l'occupation d'un emploi : en créant une carte de résident </w:t>
      </w:r>
      <w:r w:rsidR="008B0EB2">
        <w:rPr>
          <w:rFonts w:ascii="Arial" w:hAnsi="Arial" w:cs="Arial"/>
          <w:sz w:val="18"/>
          <w:szCs w:val="18"/>
          <w:lang w:val="fr-FR"/>
        </w:rPr>
        <w:t>pour</w:t>
      </w:r>
      <w:r w:rsidRPr="006769A6">
        <w:rPr>
          <w:rFonts w:ascii="Arial" w:hAnsi="Arial" w:cs="Arial"/>
          <w:sz w:val="18"/>
          <w:szCs w:val="18"/>
          <w:lang w:val="fr-FR"/>
        </w:rPr>
        <w:t xml:space="preserve"> tout étranger qui réside en France régulièrement depuis plus de trois ans et qui est délivrée de plein droit à tous ceux qui ont des attaches personnelles ou familiales en France, en reconnaissant au titulaire de cette carte, valable dix ans et renouvelable automatiquement, le droit d'exercer sur l'ensemble du territoire la profession de son choix, cette loi signifie que la population immigrée n'est plus considérée comme un volant de </w:t>
      </w:r>
      <w:r w:rsidR="00F45547" w:rsidRPr="006769A6">
        <w:rPr>
          <w:rFonts w:ascii="Arial" w:hAnsi="Arial" w:cs="Arial"/>
          <w:sz w:val="18"/>
          <w:szCs w:val="18"/>
          <w:lang w:val="fr-FR"/>
        </w:rPr>
        <w:t>main-d’œuvre</w:t>
      </w:r>
      <w:r w:rsidRPr="006769A6">
        <w:rPr>
          <w:rFonts w:ascii="Arial" w:hAnsi="Arial" w:cs="Arial"/>
          <w:sz w:val="18"/>
          <w:szCs w:val="18"/>
          <w:lang w:val="fr-FR"/>
        </w:rPr>
        <w:t xml:space="preserve"> mais comme une composante de la société française.</w:t>
      </w:r>
      <w:r w:rsidRPr="00C00FE0">
        <w:rPr>
          <w:rFonts w:ascii="Arial" w:hAnsi="Arial" w:cs="Arial"/>
          <w:sz w:val="18"/>
          <w:szCs w:val="18"/>
          <w:lang w:val="fr-FR"/>
        </w:rPr>
        <w:t> </w:t>
      </w:r>
    </w:p>
    <w:p w:rsidR="00F45547" w:rsidRDefault="00C00FE0" w:rsidP="00B662DF">
      <w:pPr>
        <w:pStyle w:val="NormaleWeb"/>
        <w:shd w:val="clear" w:color="auto" w:fill="FFFFFF"/>
        <w:spacing w:before="0" w:beforeAutospacing="0" w:after="0" w:afterAutospacing="0"/>
        <w:jc w:val="both"/>
        <w:textAlignment w:val="baseline"/>
        <w:rPr>
          <w:rFonts w:ascii="Arial" w:hAnsi="Arial" w:cs="Arial"/>
          <w:sz w:val="18"/>
          <w:szCs w:val="18"/>
          <w:lang w:val="fr-FR"/>
        </w:rPr>
      </w:pPr>
      <w:r>
        <w:rPr>
          <w:rFonts w:ascii="Arial" w:hAnsi="Arial" w:cs="Arial"/>
          <w:sz w:val="18"/>
          <w:lang w:val="fr-FR"/>
        </w:rPr>
        <w:t>En effet</w:t>
      </w:r>
      <w:r w:rsidR="00F45547">
        <w:rPr>
          <w:rFonts w:ascii="Arial" w:hAnsi="Arial" w:cs="Arial"/>
          <w:sz w:val="18"/>
          <w:szCs w:val="18"/>
          <w:lang w:val="fr-FR"/>
        </w:rPr>
        <w:t>,</w:t>
      </w:r>
      <w:r w:rsidR="00F45547" w:rsidRPr="006769A6">
        <w:rPr>
          <w:rFonts w:ascii="Arial" w:hAnsi="Arial" w:cs="Arial"/>
          <w:sz w:val="18"/>
          <w:szCs w:val="18"/>
          <w:lang w:val="fr-FR"/>
        </w:rPr>
        <w:t xml:space="preserve"> après les élections municipales de mars 1983</w:t>
      </w:r>
      <w:r w:rsidR="00F45547">
        <w:rPr>
          <w:rFonts w:ascii="Arial" w:hAnsi="Arial" w:cs="Arial"/>
          <w:sz w:val="18"/>
          <w:szCs w:val="18"/>
          <w:lang w:val="fr-FR"/>
        </w:rPr>
        <w:t>,</w:t>
      </w:r>
      <w:r w:rsidR="00F45547" w:rsidRPr="006769A6">
        <w:rPr>
          <w:rFonts w:ascii="Arial" w:hAnsi="Arial" w:cs="Arial"/>
          <w:sz w:val="18"/>
          <w:szCs w:val="18"/>
          <w:lang w:val="fr-FR"/>
        </w:rPr>
        <w:t xml:space="preserve"> </w:t>
      </w:r>
      <w:r w:rsidR="00E53B38">
        <w:rPr>
          <w:rFonts w:ascii="Arial" w:hAnsi="Arial" w:cs="Arial"/>
          <w:sz w:val="18"/>
          <w:szCs w:val="18"/>
          <w:lang w:val="fr-FR"/>
        </w:rPr>
        <w:t>s</w:t>
      </w:r>
      <w:r w:rsidR="00F45547" w:rsidRPr="006769A6">
        <w:rPr>
          <w:rFonts w:ascii="Arial" w:hAnsi="Arial" w:cs="Arial"/>
          <w:sz w:val="18"/>
          <w:szCs w:val="18"/>
          <w:lang w:val="fr-FR"/>
        </w:rPr>
        <w:t xml:space="preserve">ous l'impulsion de l'extrême-droite, désormais présente dans la bataille électorale, </w:t>
      </w:r>
      <w:r w:rsidR="00E53B38">
        <w:rPr>
          <w:rFonts w:ascii="Arial" w:hAnsi="Arial" w:cs="Arial"/>
          <w:sz w:val="18"/>
          <w:szCs w:val="18"/>
          <w:lang w:val="fr-FR"/>
        </w:rPr>
        <w:t>la nouvelle donne</w:t>
      </w:r>
      <w:r w:rsidR="00F45547">
        <w:rPr>
          <w:rFonts w:ascii="Arial" w:hAnsi="Arial" w:cs="Arial"/>
          <w:sz w:val="18"/>
          <w:szCs w:val="18"/>
          <w:lang w:val="fr-FR"/>
        </w:rPr>
        <w:t xml:space="preserve"> </w:t>
      </w:r>
      <w:r w:rsidR="00F45547" w:rsidRPr="006769A6">
        <w:rPr>
          <w:rFonts w:ascii="Arial" w:hAnsi="Arial" w:cs="Arial"/>
          <w:sz w:val="18"/>
          <w:szCs w:val="18"/>
          <w:lang w:val="fr-FR"/>
        </w:rPr>
        <w:t>s'articule sur une opposition entre les immigrés installés, "qui font partie de la réalité nationale" et dont il faut favoriser l'insertion,</w:t>
      </w:r>
      <w:r w:rsidR="00E53B38">
        <w:rPr>
          <w:rFonts w:ascii="Arial" w:hAnsi="Arial" w:cs="Arial"/>
          <w:sz w:val="18"/>
          <w:szCs w:val="18"/>
          <w:lang w:val="fr-FR"/>
        </w:rPr>
        <w:t xml:space="preserve"> et les clandestins qu'il faut </w:t>
      </w:r>
      <w:r w:rsidR="00F45547" w:rsidRPr="006769A6">
        <w:rPr>
          <w:rFonts w:ascii="Arial" w:hAnsi="Arial" w:cs="Arial"/>
          <w:sz w:val="18"/>
          <w:szCs w:val="18"/>
          <w:lang w:val="fr-FR"/>
        </w:rPr>
        <w:t xml:space="preserve">renvoyer. </w:t>
      </w:r>
      <w:r w:rsidR="0006021A">
        <w:rPr>
          <w:rFonts w:ascii="Arial" w:hAnsi="Arial" w:cs="Arial"/>
          <w:sz w:val="18"/>
          <w:szCs w:val="18"/>
          <w:lang w:val="fr-FR"/>
        </w:rPr>
        <w:t>L</w:t>
      </w:r>
      <w:r w:rsidR="00F45547" w:rsidRPr="006769A6">
        <w:rPr>
          <w:rFonts w:ascii="Arial" w:hAnsi="Arial" w:cs="Arial"/>
          <w:sz w:val="18"/>
          <w:szCs w:val="18"/>
          <w:lang w:val="fr-FR"/>
        </w:rPr>
        <w:t xml:space="preserve">es contrôles </w:t>
      </w:r>
      <w:r w:rsidR="00F45547">
        <w:rPr>
          <w:rFonts w:ascii="Arial" w:hAnsi="Arial" w:cs="Arial"/>
          <w:sz w:val="18"/>
          <w:szCs w:val="18"/>
          <w:lang w:val="fr-FR"/>
        </w:rPr>
        <w:t>so</w:t>
      </w:r>
      <w:r w:rsidR="00F45547" w:rsidRPr="006769A6">
        <w:rPr>
          <w:rFonts w:ascii="Arial" w:hAnsi="Arial" w:cs="Arial"/>
          <w:sz w:val="18"/>
          <w:szCs w:val="18"/>
          <w:lang w:val="fr-FR"/>
        </w:rPr>
        <w:t>nt renforcés et les vérifications d'identité multipliées, et en 1984 l'incitation au départ volontaire est rétablie sous le nom d'"aide à la réinsertion". D'autre part, les travailleurs immigrés commencent à exprimer davantage leurs revendications pour l'amélioration de leurs droits, notamment lors de grèves dans les usines automobiles de Citroën à Aulnay-sous-Bois en février-mars 1983 puis de Talbot à Poissy en décembre 1983, les ouvriers étant en en grande partie d'origine étrangère.</w:t>
      </w:r>
    </w:p>
    <w:p w:rsidR="00C00FE0" w:rsidRPr="006769A6" w:rsidRDefault="00C00FE0" w:rsidP="0006021A">
      <w:pPr>
        <w:pStyle w:val="NormaleWeb"/>
        <w:shd w:val="clear" w:color="auto" w:fill="FFFFFF"/>
        <w:spacing w:before="0" w:beforeAutospacing="0" w:after="0" w:afterAutospacing="0"/>
        <w:jc w:val="both"/>
        <w:textAlignment w:val="baseline"/>
        <w:rPr>
          <w:rFonts w:ascii="Arial" w:hAnsi="Arial" w:cs="Arial"/>
          <w:sz w:val="18"/>
          <w:szCs w:val="18"/>
          <w:lang w:val="fr-FR"/>
        </w:rPr>
      </w:pPr>
    </w:p>
    <w:p w:rsidR="00F45547" w:rsidRPr="006769A6" w:rsidRDefault="00F45547" w:rsidP="00F45547">
      <w:pPr>
        <w:pStyle w:val="NormaleWeb"/>
        <w:shd w:val="clear" w:color="auto" w:fill="FFFFFF"/>
        <w:spacing w:before="0" w:beforeAutospacing="0" w:after="0" w:afterAutospacing="0"/>
        <w:jc w:val="both"/>
        <w:textAlignment w:val="baseline"/>
        <w:rPr>
          <w:rFonts w:ascii="Arial" w:hAnsi="Arial" w:cs="Arial"/>
          <w:sz w:val="18"/>
          <w:szCs w:val="18"/>
          <w:lang w:val="fr-FR"/>
        </w:rPr>
      </w:pPr>
      <w:r>
        <w:rPr>
          <w:rFonts w:ascii="Arial" w:hAnsi="Arial" w:cs="Arial"/>
          <w:sz w:val="18"/>
          <w:szCs w:val="18"/>
          <w:lang w:val="fr-FR"/>
        </w:rPr>
        <w:t>L</w:t>
      </w:r>
      <w:r w:rsidRPr="006769A6">
        <w:rPr>
          <w:rFonts w:ascii="Arial" w:hAnsi="Arial" w:cs="Arial"/>
          <w:sz w:val="18"/>
          <w:szCs w:val="18"/>
          <w:lang w:val="fr-FR"/>
        </w:rPr>
        <w:t xml:space="preserve">e début des années 1980 est aussi le moment où les jeunes « issus de l’immigration » commencent à prendre conscience qu'ils vont définitivement rester en France : ils se rendent plus visibles dans le paysage de la ville et revendiquent leur appartenance à la société française et la reconnaissance de leurs droits de citoyens. C'est du reste alors qu'entre dans le langage courant le mot argotique "beur", désignant un jeune Arabe né en France de parents immigrés. De grandes marches sont organisées : « la Marche pour l’égalité des droits et contre le racisme » (la « Marche des beurs ») en 1983 et « Convergence pour l’égalité » en 1984. La politique d’insertion des communautés immigrées en France passe alors par le développement d’une politique de la ville même si elle inclut aussi parfois des mesures ciblées sur la population immigrée. Il en est ainsi de la mise en place des zones d’éducation prioritaires (ZEP) destinées à lutter contre l’échec scolaire grâce à des moyens supplémentaires accordées aux établissements accueillant une proportion importante d’élèves d’origine étrangère. C’est aussi la politique de développement social des quartiers (DSQ) qui vise à lutter contre l’exclusion et la ghettoïsation des quartiers défavorisés. </w:t>
      </w:r>
    </w:p>
    <w:p w:rsidR="00F45547" w:rsidRPr="00C00FE0" w:rsidRDefault="00F45547" w:rsidP="006769A6">
      <w:pPr>
        <w:pStyle w:val="NormaleWeb"/>
        <w:shd w:val="clear" w:color="auto" w:fill="FFFFFF"/>
        <w:spacing w:before="0" w:beforeAutospacing="0" w:after="0" w:afterAutospacing="0"/>
        <w:jc w:val="both"/>
        <w:textAlignment w:val="baseline"/>
        <w:rPr>
          <w:rFonts w:ascii="Arial" w:hAnsi="Arial" w:cs="Arial"/>
          <w:sz w:val="18"/>
          <w:lang w:val="fr-FR"/>
        </w:rPr>
      </w:pPr>
    </w:p>
    <w:p w:rsidR="00642AC3" w:rsidRPr="0006021A" w:rsidRDefault="00642AC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L'année 1985, marquée par la proximité des élections législatives, voit s'amorcer une nouvelle étape dans le dérapage du discours de la classe politique française. Ce ne sont plus seulement les clandestins, en effet, que la droite désigne comme la source de tous les maux dont les Français sont victimes</w:t>
      </w:r>
      <w:r w:rsidR="00C00FE0">
        <w:rPr>
          <w:rFonts w:ascii="Arial" w:hAnsi="Arial" w:cs="Arial"/>
          <w:sz w:val="18"/>
          <w:szCs w:val="18"/>
          <w:lang w:val="fr-FR"/>
        </w:rPr>
        <w:t>, à savoir le</w:t>
      </w:r>
      <w:r w:rsidRPr="006769A6">
        <w:rPr>
          <w:rFonts w:ascii="Arial" w:hAnsi="Arial" w:cs="Arial"/>
          <w:sz w:val="18"/>
          <w:szCs w:val="18"/>
          <w:lang w:val="fr-FR"/>
        </w:rPr>
        <w:t xml:space="preserve"> chômage et </w:t>
      </w:r>
      <w:r w:rsidR="00C00FE0">
        <w:rPr>
          <w:rFonts w:ascii="Arial" w:hAnsi="Arial" w:cs="Arial"/>
          <w:sz w:val="18"/>
          <w:szCs w:val="18"/>
          <w:lang w:val="fr-FR"/>
        </w:rPr>
        <w:t>l’</w:t>
      </w:r>
      <w:r w:rsidRPr="006769A6">
        <w:rPr>
          <w:rFonts w:ascii="Arial" w:hAnsi="Arial" w:cs="Arial"/>
          <w:sz w:val="18"/>
          <w:szCs w:val="18"/>
          <w:lang w:val="fr-FR"/>
        </w:rPr>
        <w:t>insécurité ; c'est la présence d'une population étrangère nombreuse qui, par elle-même, représente à ses yeux une menace pour l'identité nationale.</w:t>
      </w:r>
      <w:r w:rsidRPr="0006021A">
        <w:rPr>
          <w:rFonts w:ascii="Arial" w:hAnsi="Arial" w:cs="Arial"/>
          <w:sz w:val="18"/>
          <w:szCs w:val="18"/>
          <w:lang w:val="fr-FR"/>
        </w:rPr>
        <w:t> </w:t>
      </w:r>
    </w:p>
    <w:p w:rsidR="0006021A" w:rsidRDefault="00642AC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De fait, tous les partis de droite inscrivent dans leur programme la nécessité de modifier le droit de la nationalité de façon à ce qu'au minimum la naissance en France n'entraîne plus de plein droit l'acquisition de la nationalité française. C'est la première fois depuis Vichy qu'on parle de restreindre l'accès à la nationalité française.</w:t>
      </w:r>
      <w:r w:rsidRPr="0006021A">
        <w:rPr>
          <w:rFonts w:ascii="Arial" w:hAnsi="Arial" w:cs="Arial"/>
          <w:sz w:val="18"/>
          <w:szCs w:val="18"/>
          <w:lang w:val="fr-FR"/>
        </w:rPr>
        <w:t> </w:t>
      </w:r>
    </w:p>
    <w:p w:rsidR="000D34E2" w:rsidRDefault="000D34E2"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p>
    <w:p w:rsidR="0006021A" w:rsidRPr="0006021A" w:rsidRDefault="00642AC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La droite, revenue au pouvoir en mars 1986, va prendre une série de mesures qui auront un effet déstabilisateur marqué sur la population immigrée. Le dispositif prévu comporte deux volets distincts mais complémentaires : la loi du 9 septembre 1986, dite loi Pasqua, sur l'entrée et le séjour des étrangers (qui préfigure à beaucoup d'égards la seconde loi Pasqua de 1993), et le projet de réforme du code de la nationalité</w:t>
      </w:r>
      <w:r w:rsidR="004D0898">
        <w:rPr>
          <w:rFonts w:ascii="Arial" w:hAnsi="Arial" w:cs="Arial"/>
          <w:sz w:val="18"/>
          <w:szCs w:val="18"/>
          <w:lang w:val="fr-FR"/>
        </w:rPr>
        <w:t>, qui en revanche échouera.</w:t>
      </w:r>
      <w:r w:rsidRPr="0006021A">
        <w:rPr>
          <w:rFonts w:ascii="Arial" w:hAnsi="Arial" w:cs="Arial"/>
          <w:sz w:val="18"/>
          <w:szCs w:val="18"/>
          <w:lang w:val="fr-FR"/>
        </w:rPr>
        <w:t> </w:t>
      </w:r>
      <w:r w:rsidR="0006021A" w:rsidRPr="0006021A">
        <w:rPr>
          <w:rFonts w:ascii="Arial" w:hAnsi="Arial" w:cs="Arial"/>
          <w:sz w:val="18"/>
          <w:szCs w:val="18"/>
          <w:lang w:val="fr-FR"/>
        </w:rPr>
        <w:t xml:space="preserve"> </w:t>
      </w:r>
    </w:p>
    <w:p w:rsidR="00C00FE0" w:rsidRDefault="00642AC3" w:rsidP="000D34E2">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La loi Pasqua revient sur un grand nombre de dispositions libérales et protectrices adoptées par la gauche. Elle rend aux préfets le droit de prononcer la reconduite à la frontière des étrangers en situation irrégulière ; elle rétablit le régime de l'expulsion tel qu'il existait antérieurement à la loi du 29 octobre 1981 ; enfin, sans remettre frontalement en cause la reconnaissance à certaines catégories d'étrangers d'un droit de demeurer en France fondé sur l'ancienneté du séjour ou sur les liens familiaux noués avec des citoyens français, elle restreint la liste des étrangers qui obtiennent de plein droit une carte de résident et celle des étrangers protégés contre les mesures d'éloignement du territoire</w:t>
      </w:r>
      <w:r w:rsidR="00C00FE0">
        <w:rPr>
          <w:rFonts w:ascii="Arial" w:hAnsi="Arial" w:cs="Arial"/>
          <w:sz w:val="18"/>
          <w:szCs w:val="18"/>
          <w:lang w:val="fr-FR"/>
        </w:rPr>
        <w:t>.</w:t>
      </w:r>
    </w:p>
    <w:p w:rsidR="004E6673" w:rsidRPr="00C00FE0" w:rsidRDefault="00642AC3" w:rsidP="000D34E2">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D'inspiration nettement répressive, la loi sera de surcroît appliquée avec brutalité, sans égard pour les situations individuelles. C'est à cette époque également que, prenant prétexte de la vague d'attentats terroristes qui secoue la France, le gouvernement décide de rétablir l'obligation du visa d'entrée sur le territoire français pour tous les étrangers qui en étaient jusque-là dispensés : l'obligation restera définitivement en vigueur pour les ressortissants des pays dits "à risque migratoire" au point de devenir une pièce maîtresse du dispositif de "maîtrise des flux migratoires".</w:t>
      </w:r>
      <w:r w:rsidRPr="0006021A">
        <w:rPr>
          <w:rFonts w:ascii="Arial" w:hAnsi="Arial" w:cs="Arial"/>
          <w:sz w:val="18"/>
          <w:szCs w:val="18"/>
          <w:lang w:val="fr-FR"/>
        </w:rPr>
        <w:t> </w:t>
      </w:r>
      <w:r w:rsidRPr="006769A6">
        <w:rPr>
          <w:rFonts w:ascii="Arial" w:hAnsi="Arial" w:cs="Arial"/>
          <w:sz w:val="18"/>
          <w:szCs w:val="18"/>
          <w:lang w:val="fr-FR"/>
        </w:rPr>
        <w:br/>
      </w:r>
      <w:r w:rsidR="0006021A">
        <w:rPr>
          <w:rFonts w:ascii="Arial" w:hAnsi="Arial" w:cs="Arial"/>
          <w:sz w:val="14"/>
          <w:lang w:val="fr-FR"/>
        </w:rPr>
        <w:t>S</w:t>
      </w:r>
      <w:r w:rsidR="00F341D2" w:rsidRPr="002B47CE">
        <w:rPr>
          <w:rFonts w:ascii="Arial" w:hAnsi="Arial" w:cs="Arial"/>
          <w:sz w:val="14"/>
          <w:lang w:val="fr-FR"/>
        </w:rPr>
        <w:t>ource</w:t>
      </w:r>
      <w:r w:rsidR="002B47CE" w:rsidRPr="002B47CE">
        <w:rPr>
          <w:rFonts w:ascii="Arial" w:hAnsi="Arial" w:cs="Arial"/>
          <w:sz w:val="14"/>
          <w:lang w:val="fr-FR"/>
        </w:rPr>
        <w:t>s</w:t>
      </w:r>
      <w:r w:rsidR="00F341D2" w:rsidRPr="002B47CE">
        <w:rPr>
          <w:rFonts w:ascii="Arial" w:hAnsi="Arial" w:cs="Arial"/>
          <w:sz w:val="14"/>
          <w:lang w:val="fr-FR"/>
        </w:rPr>
        <w:t>:</w:t>
      </w:r>
      <w:r w:rsidR="00F341D2" w:rsidRPr="002B47CE">
        <w:rPr>
          <w:rFonts w:ascii="Arial" w:hAnsi="Arial" w:cs="Arial"/>
          <w:lang w:val="fr-FR"/>
        </w:rPr>
        <w:t xml:space="preserve"> </w:t>
      </w:r>
      <w:r w:rsidR="00F341D2" w:rsidRPr="00F341D2">
        <w:rPr>
          <w:rFonts w:ascii="Arial" w:hAnsi="Arial" w:cs="Arial"/>
          <w:noProof/>
        </w:rPr>
        <w:drawing>
          <wp:inline distT="0" distB="0" distL="0" distR="0">
            <wp:extent cx="1435100" cy="25865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4140" cy="260281"/>
                    </a:xfrm>
                    <a:prstGeom prst="rect">
                      <a:avLst/>
                    </a:prstGeom>
                    <a:noFill/>
                    <a:ln w="9525">
                      <a:noFill/>
                      <a:miter lim="800000"/>
                      <a:headEnd/>
                      <a:tailEnd/>
                    </a:ln>
                  </pic:spPr>
                </pic:pic>
              </a:graphicData>
            </a:graphic>
          </wp:inline>
        </w:drawing>
      </w:r>
      <w:r w:rsidR="002B47CE" w:rsidRPr="002B47CE">
        <w:rPr>
          <w:rFonts w:ascii="Arial" w:hAnsi="Arial" w:cs="Arial"/>
          <w:sz w:val="14"/>
          <w:lang w:val="fr-FR"/>
        </w:rPr>
        <w:t xml:space="preserve">; </w:t>
      </w:r>
      <w:hyperlink r:id="rId7" w:history="1">
        <w:r w:rsidR="002B47CE" w:rsidRPr="000F3CA5">
          <w:rPr>
            <w:rStyle w:val="Collegamentoipertestuale"/>
            <w:rFonts w:ascii="Arial" w:hAnsi="Arial" w:cs="Arial"/>
            <w:sz w:val="14"/>
            <w:lang w:val="fr-FR"/>
          </w:rPr>
          <w:t>http://www.vie-publique.fr/politiques-publiques/politique-immigration/legislation-reglementation-statut-</w:t>
        </w:r>
        <w:r w:rsidR="002B47CE" w:rsidRPr="000F3CA5">
          <w:rPr>
            <w:rStyle w:val="Collegamentoipertestuale"/>
            <w:rFonts w:ascii="Arial" w:hAnsi="Arial" w:cs="Arial"/>
            <w:sz w:val="14"/>
            <w:lang w:val="fr-FR"/>
          </w:rPr>
          <w:lastRenderedPageBreak/>
          <w:t>etrangers-entree-sejour-travail-eloignement/</w:t>
        </w:r>
      </w:hyperlink>
      <w:r w:rsidR="004E6673">
        <w:rPr>
          <w:lang w:val="fr-FR"/>
        </w:rPr>
        <w:t xml:space="preserve"> </w:t>
      </w:r>
      <w:r w:rsidR="004E6673">
        <w:rPr>
          <w:rFonts w:ascii="Arial" w:hAnsi="Arial" w:cs="Arial"/>
          <w:sz w:val="14"/>
          <w:lang w:val="fr-FR"/>
        </w:rPr>
        <w:t xml:space="preserve">; </w:t>
      </w:r>
      <w:hyperlink r:id="rId8" w:history="1">
        <w:r w:rsidR="004E6673" w:rsidRPr="00393650">
          <w:rPr>
            <w:rStyle w:val="Collegamentoipertestuale"/>
            <w:rFonts w:ascii="Arial" w:hAnsi="Arial" w:cs="Arial"/>
            <w:sz w:val="14"/>
            <w:lang w:val="fr-FR"/>
          </w:rPr>
          <w:t>http://fresques.ina.fr/jalons/fiche-media/InaEdu01065/la-politique-d-immigration-en-france-de-1974-a-1983.html</w:t>
        </w:r>
      </w:hyperlink>
      <w:r w:rsidR="00FE3F48" w:rsidRPr="00FE3F48">
        <w:rPr>
          <w:rFonts w:ascii="Arial" w:hAnsi="Arial" w:cs="Arial"/>
          <w:sz w:val="14"/>
          <w:lang w:val="fr-FR"/>
        </w:rPr>
        <w:t xml:space="preserve">; </w:t>
      </w:r>
      <w:hyperlink r:id="rId9" w:history="1">
        <w:r w:rsidR="00FE3F48" w:rsidRPr="00FE3F48">
          <w:rPr>
            <w:rStyle w:val="Collegamentoipertestuale"/>
            <w:rFonts w:ascii="Arial" w:hAnsi="Arial" w:cs="Arial"/>
            <w:sz w:val="14"/>
            <w:lang w:val="fr-FR"/>
          </w:rPr>
          <w:t>http://www.scienceshumaines.com/quelles-politiques-pour-l-immigration_fr_21117.html</w:t>
        </w:r>
      </w:hyperlink>
      <w:r w:rsidRPr="00642AC3">
        <w:rPr>
          <w:rFonts w:ascii="Arial" w:hAnsi="Arial" w:cs="Arial"/>
          <w:sz w:val="14"/>
          <w:lang w:val="fr-FR"/>
        </w:rPr>
        <w:t xml:space="preserve">; </w:t>
      </w:r>
      <w:hyperlink r:id="rId10" w:history="1">
        <w:r w:rsidRPr="00642AC3">
          <w:rPr>
            <w:rStyle w:val="Collegamentoipertestuale"/>
            <w:rFonts w:ascii="Arial" w:hAnsi="Arial" w:cs="Arial"/>
            <w:sz w:val="14"/>
            <w:szCs w:val="18"/>
            <w:lang w:val="fr-FR"/>
          </w:rPr>
          <w:t>http://1libertaire.free.fr/Lochack01.html</w:t>
        </w:r>
      </w:hyperlink>
    </w:p>
    <w:p w:rsidR="002B47CE" w:rsidRPr="00FE3F48" w:rsidRDefault="002B47CE" w:rsidP="002B47CE">
      <w:pPr>
        <w:rPr>
          <w:rFonts w:ascii="Arial" w:hAnsi="Arial" w:cs="Arial"/>
          <w:sz w:val="2"/>
          <w:lang w:val="fr-FR"/>
        </w:rPr>
      </w:pPr>
    </w:p>
    <w:p w:rsidR="00F341D2" w:rsidRDefault="00F341D2" w:rsidP="00F341D2">
      <w:pPr>
        <w:autoSpaceDE w:val="0"/>
        <w:autoSpaceDN w:val="0"/>
        <w:adjustRightInd w:val="0"/>
        <w:spacing w:after="0" w:line="240" w:lineRule="auto"/>
        <w:rPr>
          <w:rFonts w:ascii="Arial" w:hAnsi="Arial" w:cs="Arial"/>
          <w:sz w:val="24"/>
          <w:szCs w:val="24"/>
          <w:lang w:val="fr-FR"/>
        </w:rPr>
      </w:pPr>
    </w:p>
    <w:p w:rsidR="00E53B38" w:rsidRPr="00C0026F" w:rsidRDefault="00E53B38" w:rsidP="00E53B38">
      <w:pPr>
        <w:jc w:val="both"/>
        <w:rPr>
          <w:rFonts w:ascii="Arial" w:hAnsi="Arial" w:cs="Arial"/>
          <w:lang w:val="fr-FR"/>
        </w:rPr>
      </w:pPr>
      <w:r w:rsidRPr="00C0026F">
        <w:rPr>
          <w:rFonts w:ascii="Arial" w:hAnsi="Arial" w:cs="Arial"/>
          <w:lang w:val="fr-FR"/>
        </w:rPr>
        <w:t>ANALYSE GLOBALE</w:t>
      </w:r>
    </w:p>
    <w:p w:rsidR="00E53B38" w:rsidRPr="00C0026F" w:rsidRDefault="00E53B38" w:rsidP="00E53B38">
      <w:pPr>
        <w:pStyle w:val="Paragrafoelenco"/>
        <w:numPr>
          <w:ilvl w:val="0"/>
          <w:numId w:val="1"/>
        </w:numPr>
        <w:jc w:val="both"/>
        <w:rPr>
          <w:rFonts w:ascii="Arial" w:hAnsi="Arial" w:cs="Arial"/>
          <w:sz w:val="20"/>
          <w:lang w:val="fr-FR"/>
        </w:rPr>
      </w:pPr>
      <w:r w:rsidRPr="00C0026F">
        <w:rPr>
          <w:rFonts w:ascii="Arial" w:hAnsi="Arial" w:cs="Arial"/>
          <w:sz w:val="20"/>
          <w:lang w:val="fr-FR"/>
        </w:rPr>
        <w:t>Cochez la bonne réponse :</w:t>
      </w:r>
    </w:p>
    <w:p w:rsidR="00E53B38" w:rsidRDefault="00E53B38" w:rsidP="00E53B38">
      <w:pPr>
        <w:pStyle w:val="Paragrafoelenco"/>
        <w:jc w:val="both"/>
        <w:rPr>
          <w:rFonts w:ascii="Arial" w:hAnsi="Arial" w:cs="Arial"/>
          <w:sz w:val="18"/>
          <w:szCs w:val="18"/>
          <w:lang w:val="fr-FR"/>
        </w:rPr>
      </w:pPr>
    </w:p>
    <w:p w:rsidR="00E53B38" w:rsidRPr="0073569C" w:rsidRDefault="00E17D64" w:rsidP="00E53B38">
      <w:pPr>
        <w:pStyle w:val="Paragrafoelenco"/>
        <w:numPr>
          <w:ilvl w:val="1"/>
          <w:numId w:val="1"/>
        </w:numPr>
        <w:jc w:val="both"/>
        <w:rPr>
          <w:rFonts w:ascii="Arial" w:hAnsi="Arial" w:cs="Arial"/>
          <w:sz w:val="18"/>
          <w:szCs w:val="18"/>
          <w:lang w:val="fr-FR"/>
        </w:rPr>
      </w:pPr>
      <w:r>
        <w:rPr>
          <w:rFonts w:ascii="Arial" w:hAnsi="Arial" w:cs="Arial"/>
          <w:sz w:val="18"/>
          <w:szCs w:val="18"/>
          <w:lang w:val="fr-FR"/>
        </w:rPr>
        <w:t>Les mesures en matière d’immigration proposées entre 1981 et 1983 visent à :</w:t>
      </w:r>
    </w:p>
    <w:p w:rsidR="00E53B38" w:rsidRPr="0073569C" w:rsidRDefault="00E17D64" w:rsidP="00E53B38">
      <w:pPr>
        <w:pStyle w:val="Paragrafoelenco"/>
        <w:numPr>
          <w:ilvl w:val="0"/>
          <w:numId w:val="2"/>
        </w:numPr>
        <w:jc w:val="both"/>
        <w:rPr>
          <w:sz w:val="20"/>
          <w:lang w:val="fr-FR"/>
        </w:rPr>
      </w:pPr>
      <w:r>
        <w:rPr>
          <w:rFonts w:ascii="Arial" w:hAnsi="Arial" w:cs="Arial"/>
          <w:color w:val="000000"/>
          <w:sz w:val="16"/>
          <w:szCs w:val="18"/>
          <w:lang w:val="fr-FR"/>
        </w:rPr>
        <w:t xml:space="preserve">épurer le passé, en réintroduisant un climat d’ouverture envers l’immigration et en améliorant les conditions des étrangers qui sont déjà en France ; </w:t>
      </w:r>
    </w:p>
    <w:p w:rsidR="00E53B38" w:rsidRPr="0073569C" w:rsidRDefault="00E17D64" w:rsidP="00E53B38">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régulariser tous les immigrés en situation irrégulière en France</w:t>
      </w:r>
      <w:r w:rsidR="00E53B38">
        <w:rPr>
          <w:rFonts w:ascii="Arial" w:hAnsi="Arial" w:cs="Arial"/>
          <w:color w:val="000000"/>
          <w:sz w:val="16"/>
          <w:szCs w:val="18"/>
          <w:lang w:val="fr-FR"/>
        </w:rPr>
        <w:t> ;</w:t>
      </w:r>
    </w:p>
    <w:p w:rsidR="00E53B38" w:rsidRPr="0073569C" w:rsidRDefault="00E17D64" w:rsidP="00E53B38">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rapatrier les étrangers qui ont perdu leur emploi dans leur pays d’origine</w:t>
      </w:r>
      <w:r w:rsidR="00E53B38">
        <w:rPr>
          <w:rFonts w:ascii="Arial" w:hAnsi="Arial" w:cs="Arial"/>
          <w:color w:val="000000"/>
          <w:sz w:val="16"/>
          <w:szCs w:val="18"/>
          <w:lang w:val="fr-FR"/>
        </w:rPr>
        <w:t> ;</w:t>
      </w:r>
    </w:p>
    <w:p w:rsidR="00E53B38" w:rsidRPr="0073569C" w:rsidRDefault="00E17D64" w:rsidP="00E53B38">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encourager une installation temporaire des immigrés et de leurs familles en France</w:t>
      </w:r>
    </w:p>
    <w:p w:rsidR="00E53B38" w:rsidRPr="00724E15" w:rsidRDefault="00F34C06" w:rsidP="00E53B38">
      <w:pPr>
        <w:pStyle w:val="Paragrafoelenco"/>
        <w:numPr>
          <w:ilvl w:val="1"/>
          <w:numId w:val="1"/>
        </w:numPr>
        <w:jc w:val="both"/>
        <w:rPr>
          <w:rFonts w:ascii="Arial" w:hAnsi="Arial" w:cs="Arial"/>
          <w:sz w:val="18"/>
          <w:szCs w:val="18"/>
          <w:lang w:val="fr-FR"/>
        </w:rPr>
      </w:pPr>
      <w:r>
        <w:rPr>
          <w:rFonts w:ascii="Arial" w:hAnsi="Arial" w:cs="Arial"/>
          <w:sz w:val="18"/>
          <w:szCs w:val="24"/>
          <w:lang w:val="fr-FR"/>
        </w:rPr>
        <w:t>Depuis 1983, le durcissement des mesures</w:t>
      </w:r>
      <w:r w:rsidR="00E17D64">
        <w:rPr>
          <w:rFonts w:ascii="Arial" w:hAnsi="Arial" w:cs="Arial"/>
          <w:sz w:val="18"/>
          <w:szCs w:val="24"/>
          <w:lang w:val="fr-FR"/>
        </w:rPr>
        <w:t xml:space="preserve"> vis-à-vis des immigrés</w:t>
      </w:r>
      <w:r>
        <w:rPr>
          <w:rFonts w:ascii="Arial" w:hAnsi="Arial" w:cs="Arial"/>
          <w:sz w:val="18"/>
          <w:szCs w:val="24"/>
          <w:lang w:val="fr-FR"/>
        </w:rPr>
        <w:t xml:space="preserve"> se concrétise par</w:t>
      </w:r>
      <w:r w:rsidR="00E17D64">
        <w:rPr>
          <w:rFonts w:ascii="Arial" w:hAnsi="Arial" w:cs="Arial"/>
          <w:sz w:val="18"/>
          <w:szCs w:val="24"/>
          <w:lang w:val="fr-FR"/>
        </w:rPr>
        <w:t> :</w:t>
      </w:r>
    </w:p>
    <w:p w:rsidR="00E53B38" w:rsidRPr="00724E15" w:rsidRDefault="00F34C06" w:rsidP="00E53B38">
      <w:pPr>
        <w:pStyle w:val="Paragrafoelenco"/>
        <w:numPr>
          <w:ilvl w:val="0"/>
          <w:numId w:val="3"/>
        </w:numPr>
        <w:jc w:val="both"/>
        <w:rPr>
          <w:rFonts w:ascii="Arial" w:hAnsi="Arial" w:cs="Arial"/>
          <w:sz w:val="16"/>
          <w:szCs w:val="18"/>
          <w:lang w:val="fr-FR"/>
        </w:rPr>
      </w:pPr>
      <w:r>
        <w:rPr>
          <w:rFonts w:ascii="Arial" w:hAnsi="Arial" w:cs="Arial"/>
          <w:sz w:val="16"/>
          <w:szCs w:val="18"/>
          <w:lang w:val="fr-FR"/>
        </w:rPr>
        <w:t>des rapatriements forcés des immigrés en France dans leurs pays d’origine</w:t>
      </w:r>
      <w:r w:rsidR="00E53B38">
        <w:rPr>
          <w:rFonts w:ascii="Arial" w:hAnsi="Arial" w:cs="Arial"/>
          <w:sz w:val="16"/>
          <w:szCs w:val="18"/>
          <w:lang w:val="fr-FR"/>
        </w:rPr>
        <w:t xml:space="preserve"> </w:t>
      </w:r>
      <w:r w:rsidR="00E53B38" w:rsidRPr="00724E15">
        <w:rPr>
          <w:rFonts w:ascii="Arial" w:hAnsi="Arial" w:cs="Arial"/>
          <w:sz w:val="16"/>
          <w:szCs w:val="18"/>
          <w:lang w:val="fr-FR"/>
        </w:rPr>
        <w:t>;</w:t>
      </w:r>
    </w:p>
    <w:p w:rsidR="00E53B38" w:rsidRPr="00724E15" w:rsidRDefault="00F34C06" w:rsidP="00E53B38">
      <w:pPr>
        <w:pStyle w:val="Paragrafoelenco"/>
        <w:numPr>
          <w:ilvl w:val="0"/>
          <w:numId w:val="3"/>
        </w:numPr>
        <w:jc w:val="both"/>
        <w:rPr>
          <w:rFonts w:ascii="Arial" w:hAnsi="Arial" w:cs="Arial"/>
          <w:sz w:val="16"/>
          <w:szCs w:val="18"/>
          <w:lang w:val="fr-FR"/>
        </w:rPr>
      </w:pPr>
      <w:r>
        <w:rPr>
          <w:rFonts w:ascii="Arial" w:hAnsi="Arial" w:cs="Arial"/>
          <w:sz w:val="16"/>
          <w:szCs w:val="18"/>
          <w:lang w:val="fr-FR"/>
        </w:rPr>
        <w:t>la répression des grèves ouvrières dans les usines automobiles françaises ;</w:t>
      </w:r>
    </w:p>
    <w:p w:rsidR="00CA1182" w:rsidRPr="00724E15" w:rsidRDefault="00CA1182" w:rsidP="00CA1182">
      <w:pPr>
        <w:pStyle w:val="Paragrafoelenco"/>
        <w:numPr>
          <w:ilvl w:val="0"/>
          <w:numId w:val="3"/>
        </w:numPr>
        <w:jc w:val="both"/>
        <w:rPr>
          <w:rFonts w:ascii="Arial" w:hAnsi="Arial" w:cs="Arial"/>
          <w:sz w:val="16"/>
          <w:szCs w:val="18"/>
          <w:lang w:val="fr-FR"/>
        </w:rPr>
      </w:pPr>
      <w:r>
        <w:rPr>
          <w:rFonts w:ascii="Arial" w:hAnsi="Arial" w:cs="Arial"/>
          <w:sz w:val="16"/>
          <w:szCs w:val="18"/>
          <w:lang w:val="fr-FR"/>
        </w:rPr>
        <w:t>l’augmentation des contrôles aux frontières et des vérifications d’identité, la répression de l’immigration clandestine et la réinsertion de l’aide au retour volontaire des immigrés dans leur pays d’origine</w:t>
      </w:r>
      <w:r w:rsidRPr="00724E15">
        <w:rPr>
          <w:rFonts w:ascii="Arial" w:hAnsi="Arial" w:cs="Arial"/>
          <w:sz w:val="16"/>
          <w:szCs w:val="18"/>
          <w:lang w:val="fr-FR"/>
        </w:rPr>
        <w:t xml:space="preserve"> ;  </w:t>
      </w:r>
    </w:p>
    <w:p w:rsidR="00E53B38" w:rsidRPr="00724E15" w:rsidRDefault="00E53B38" w:rsidP="00E53B38">
      <w:pPr>
        <w:pStyle w:val="Paragrafoelenco"/>
        <w:numPr>
          <w:ilvl w:val="0"/>
          <w:numId w:val="3"/>
        </w:numPr>
        <w:jc w:val="both"/>
        <w:rPr>
          <w:rFonts w:ascii="Arial" w:hAnsi="Arial" w:cs="Arial"/>
          <w:sz w:val="16"/>
          <w:szCs w:val="18"/>
          <w:lang w:val="fr-FR"/>
        </w:rPr>
      </w:pPr>
      <w:r>
        <w:rPr>
          <w:rFonts w:ascii="Arial" w:hAnsi="Arial" w:cs="Arial"/>
          <w:sz w:val="16"/>
          <w:szCs w:val="18"/>
          <w:lang w:val="fr-FR"/>
        </w:rPr>
        <w:t>une prime de 1 000 francs destinée à ceux qui quittent la France volontairement et définitivement</w:t>
      </w:r>
    </w:p>
    <w:p w:rsidR="00E53B38" w:rsidRPr="002C1A09" w:rsidRDefault="001C21B8" w:rsidP="00E53B38">
      <w:pPr>
        <w:pStyle w:val="Paragrafoelenco"/>
        <w:numPr>
          <w:ilvl w:val="1"/>
          <w:numId w:val="1"/>
        </w:numPr>
        <w:jc w:val="both"/>
        <w:rPr>
          <w:rFonts w:ascii="Arial" w:hAnsi="Arial" w:cs="Arial"/>
          <w:sz w:val="18"/>
          <w:szCs w:val="18"/>
          <w:lang w:val="fr-FR"/>
        </w:rPr>
      </w:pPr>
      <w:r>
        <w:rPr>
          <w:rFonts w:ascii="Arial" w:hAnsi="Arial" w:cs="Arial"/>
          <w:sz w:val="18"/>
          <w:szCs w:val="24"/>
          <w:lang w:val="fr-FR"/>
        </w:rPr>
        <w:t>Le retour de la droite au pouvoir engendre</w:t>
      </w:r>
      <w:r w:rsidR="00E53B38">
        <w:rPr>
          <w:rFonts w:ascii="Arial" w:hAnsi="Arial" w:cs="Arial"/>
          <w:sz w:val="18"/>
          <w:szCs w:val="18"/>
          <w:lang w:val="fr-FR"/>
        </w:rPr>
        <w:t> :</w:t>
      </w:r>
    </w:p>
    <w:p w:rsidR="00E53B38" w:rsidRPr="002C1A09" w:rsidRDefault="001C21B8" w:rsidP="00E53B38">
      <w:pPr>
        <w:pStyle w:val="Paragrafoelenco"/>
        <w:numPr>
          <w:ilvl w:val="0"/>
          <w:numId w:val="6"/>
        </w:numPr>
        <w:jc w:val="both"/>
        <w:rPr>
          <w:rFonts w:ascii="Arial" w:hAnsi="Arial" w:cs="Arial"/>
          <w:sz w:val="18"/>
          <w:szCs w:val="18"/>
          <w:lang w:val="fr-FR"/>
        </w:rPr>
      </w:pPr>
      <w:r>
        <w:rPr>
          <w:rFonts w:ascii="Arial" w:hAnsi="Arial" w:cs="Arial"/>
          <w:sz w:val="16"/>
          <w:szCs w:val="16"/>
          <w:lang w:val="fr-FR"/>
        </w:rPr>
        <w:t>un climat d’ouverture à l’égard des étrangers</w:t>
      </w:r>
      <w:r w:rsidR="00E53B38">
        <w:rPr>
          <w:rFonts w:ascii="Arial" w:hAnsi="Arial" w:cs="Arial"/>
          <w:sz w:val="16"/>
          <w:szCs w:val="16"/>
          <w:lang w:val="fr-FR"/>
        </w:rPr>
        <w:t> ;</w:t>
      </w:r>
    </w:p>
    <w:p w:rsidR="00E53B38" w:rsidRPr="002C1A09" w:rsidRDefault="001C21B8" w:rsidP="00E53B38">
      <w:pPr>
        <w:pStyle w:val="Paragrafoelenco"/>
        <w:numPr>
          <w:ilvl w:val="0"/>
          <w:numId w:val="6"/>
        </w:numPr>
        <w:jc w:val="both"/>
        <w:rPr>
          <w:rFonts w:ascii="Arial" w:hAnsi="Arial" w:cs="Arial"/>
          <w:sz w:val="16"/>
          <w:szCs w:val="16"/>
          <w:lang w:val="fr-FR"/>
        </w:rPr>
      </w:pPr>
      <w:r>
        <w:rPr>
          <w:rFonts w:ascii="Arial" w:hAnsi="Arial" w:cs="Arial"/>
          <w:sz w:val="16"/>
          <w:szCs w:val="16"/>
          <w:lang w:val="fr-FR"/>
        </w:rPr>
        <w:t>l’annulation de plusieurs mesures proposées depuis 1981 et la modification des conditions d’entrée et de séjour des étrangers dans un sens plus libéral</w:t>
      </w:r>
      <w:r w:rsidR="00E53B38">
        <w:rPr>
          <w:rFonts w:ascii="Arial" w:hAnsi="Arial" w:cs="Arial"/>
          <w:sz w:val="16"/>
          <w:szCs w:val="16"/>
          <w:lang w:val="fr-FR"/>
        </w:rPr>
        <w:t> ;</w:t>
      </w:r>
    </w:p>
    <w:p w:rsidR="00E53B38" w:rsidRPr="002C1A09" w:rsidRDefault="001C21B8" w:rsidP="00E53B38">
      <w:pPr>
        <w:pStyle w:val="Paragrafoelenco"/>
        <w:numPr>
          <w:ilvl w:val="0"/>
          <w:numId w:val="6"/>
        </w:numPr>
        <w:jc w:val="both"/>
        <w:rPr>
          <w:rFonts w:ascii="Arial" w:hAnsi="Arial" w:cs="Arial"/>
          <w:sz w:val="16"/>
          <w:szCs w:val="16"/>
          <w:lang w:val="fr-FR"/>
        </w:rPr>
      </w:pPr>
      <w:r>
        <w:rPr>
          <w:rFonts w:ascii="Arial" w:hAnsi="Arial" w:cs="Arial"/>
          <w:sz w:val="16"/>
          <w:szCs w:val="16"/>
          <w:lang w:val="fr-FR"/>
        </w:rPr>
        <w:t>l’annulation de plusieurs mesures proposées depuis 1981 et la modification des conditions d’entrée et de séjour des étrangers dans un sens plus restrictif </w:t>
      </w:r>
      <w:r w:rsidR="00E53B38">
        <w:rPr>
          <w:rFonts w:ascii="Arial" w:hAnsi="Arial" w:cs="Arial"/>
          <w:sz w:val="16"/>
          <w:szCs w:val="16"/>
          <w:lang w:val="fr-FR"/>
        </w:rPr>
        <w:t>;</w:t>
      </w:r>
    </w:p>
    <w:p w:rsidR="00E53B38" w:rsidRPr="002C1A09" w:rsidRDefault="001C21B8" w:rsidP="00E53B38">
      <w:pPr>
        <w:pStyle w:val="Paragrafoelenco"/>
        <w:numPr>
          <w:ilvl w:val="0"/>
          <w:numId w:val="6"/>
        </w:numPr>
        <w:jc w:val="both"/>
        <w:rPr>
          <w:rFonts w:ascii="Arial" w:hAnsi="Arial" w:cs="Arial"/>
          <w:sz w:val="16"/>
          <w:szCs w:val="16"/>
          <w:lang w:val="fr-FR"/>
        </w:rPr>
      </w:pPr>
      <w:r>
        <w:rPr>
          <w:rFonts w:ascii="Arial" w:hAnsi="Arial" w:cs="Arial"/>
          <w:sz w:val="16"/>
          <w:szCs w:val="16"/>
          <w:lang w:val="fr-FR"/>
        </w:rPr>
        <w:t>la valorisation des</w:t>
      </w:r>
      <w:r w:rsidR="00E53B38">
        <w:rPr>
          <w:rFonts w:ascii="Arial" w:hAnsi="Arial" w:cs="Arial"/>
          <w:sz w:val="16"/>
          <w:szCs w:val="16"/>
          <w:lang w:val="fr-FR"/>
        </w:rPr>
        <w:t xml:space="preserve"> langues </w:t>
      </w:r>
      <w:r>
        <w:rPr>
          <w:rFonts w:ascii="Arial" w:hAnsi="Arial" w:cs="Arial"/>
          <w:sz w:val="16"/>
          <w:szCs w:val="16"/>
          <w:lang w:val="fr-FR"/>
        </w:rPr>
        <w:t>et d</w:t>
      </w:r>
      <w:r w:rsidR="00E53B38">
        <w:rPr>
          <w:rFonts w:ascii="Arial" w:hAnsi="Arial" w:cs="Arial"/>
          <w:sz w:val="16"/>
          <w:szCs w:val="16"/>
          <w:lang w:val="fr-FR"/>
        </w:rPr>
        <w:t>es cultures d’origine des travailleurs étrangers et de leur famille en France</w:t>
      </w:r>
    </w:p>
    <w:p w:rsidR="00E53B38" w:rsidRPr="00376819" w:rsidRDefault="00E53B38" w:rsidP="00E53B38">
      <w:pPr>
        <w:pStyle w:val="Paragrafoelenco"/>
        <w:ind w:left="0"/>
        <w:jc w:val="both"/>
        <w:rPr>
          <w:rFonts w:ascii="Arial" w:hAnsi="Arial" w:cs="Arial"/>
          <w:sz w:val="16"/>
          <w:szCs w:val="18"/>
          <w:highlight w:val="yellow"/>
          <w:lang w:val="fr-FR"/>
        </w:rPr>
      </w:pPr>
    </w:p>
    <w:p w:rsidR="00E53B38" w:rsidRPr="00376819" w:rsidRDefault="00E53B38" w:rsidP="00E53B38">
      <w:pPr>
        <w:pStyle w:val="Paragrafoelenco"/>
        <w:numPr>
          <w:ilvl w:val="0"/>
          <w:numId w:val="1"/>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E53B38" w:rsidRPr="00376819" w:rsidRDefault="00E17D64" w:rsidP="00E53B38">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Quelles mesures mettent-elles en évidence le changement d’attitude envers la population immigrée en France au début des années 1980 ? </w:t>
      </w:r>
    </w:p>
    <w:p w:rsidR="00E53B38" w:rsidRDefault="00E53B38" w:rsidP="00E53B38">
      <w:pPr>
        <w:pStyle w:val="Paragrafoelenco"/>
        <w:jc w:val="both"/>
        <w:rPr>
          <w:rFonts w:ascii="Arial" w:hAnsi="Arial" w:cs="Arial"/>
          <w:sz w:val="16"/>
          <w:szCs w:val="18"/>
          <w:lang w:val="fr-FR"/>
        </w:rPr>
      </w:pPr>
      <w:r>
        <w:rPr>
          <w:rFonts w:ascii="Arial" w:hAnsi="Arial" w:cs="Arial"/>
          <w:sz w:val="16"/>
          <w:szCs w:val="18"/>
          <w:lang w:val="fr-FR"/>
        </w:rPr>
        <w:t>……………………………………………………………………………………………………………………………………………………………………………………………………………………………………………………………………………………………………</w:t>
      </w:r>
    </w:p>
    <w:p w:rsidR="00E53B38" w:rsidRPr="00376819" w:rsidRDefault="00E53B38" w:rsidP="00E53B38">
      <w:pPr>
        <w:pStyle w:val="Paragrafoelenco"/>
        <w:jc w:val="both"/>
        <w:rPr>
          <w:rFonts w:ascii="Arial" w:hAnsi="Arial" w:cs="Arial"/>
          <w:sz w:val="16"/>
          <w:szCs w:val="18"/>
          <w:lang w:val="fr-FR"/>
        </w:rPr>
      </w:pPr>
    </w:p>
    <w:p w:rsidR="00E53B38" w:rsidRPr="005B04F1" w:rsidRDefault="00E17D64" w:rsidP="00E53B38">
      <w:pPr>
        <w:pStyle w:val="Paragrafoelenco"/>
        <w:numPr>
          <w:ilvl w:val="0"/>
          <w:numId w:val="4"/>
        </w:numPr>
        <w:jc w:val="both"/>
        <w:rPr>
          <w:rFonts w:ascii="Arial" w:hAnsi="Arial" w:cs="Arial"/>
          <w:sz w:val="16"/>
          <w:szCs w:val="18"/>
          <w:lang w:val="fr-FR"/>
        </w:rPr>
      </w:pPr>
      <w:r>
        <w:rPr>
          <w:rFonts w:ascii="Arial" w:hAnsi="Arial" w:cs="Arial"/>
          <w:sz w:val="16"/>
          <w:szCs w:val="18"/>
          <w:lang w:val="fr-FR"/>
        </w:rPr>
        <w:t>Qu’est-ce que la loi du 17 juillet 1984 prévoit-elle ?</w:t>
      </w:r>
    </w:p>
    <w:p w:rsidR="00E53B38" w:rsidRDefault="00E53B38" w:rsidP="00E53B38">
      <w:pPr>
        <w:pStyle w:val="Paragrafoelenco"/>
        <w:jc w:val="both"/>
        <w:rPr>
          <w:rFonts w:ascii="Arial" w:hAnsi="Arial" w:cs="Arial"/>
          <w:sz w:val="16"/>
          <w:szCs w:val="18"/>
          <w:lang w:val="fr-FR"/>
        </w:rPr>
      </w:pPr>
      <w:r>
        <w:rPr>
          <w:rFonts w:ascii="Arial" w:hAnsi="Arial" w:cs="Arial"/>
          <w:sz w:val="16"/>
          <w:szCs w:val="18"/>
          <w:lang w:val="fr-FR"/>
        </w:rPr>
        <w:t>……………………………………………………………………………………………………………………………………………………………………………………………………………………………………………………………………………………………………</w:t>
      </w:r>
    </w:p>
    <w:p w:rsidR="00E53B38" w:rsidRPr="00724E15" w:rsidRDefault="00E53B38" w:rsidP="00E53B38">
      <w:pPr>
        <w:pStyle w:val="Paragrafoelenco"/>
        <w:jc w:val="both"/>
        <w:rPr>
          <w:rFonts w:ascii="Arial" w:hAnsi="Arial" w:cs="Arial"/>
          <w:sz w:val="16"/>
          <w:szCs w:val="18"/>
          <w:lang w:val="fr-FR"/>
        </w:rPr>
      </w:pPr>
    </w:p>
    <w:p w:rsidR="00E53B38" w:rsidRPr="00724E15" w:rsidRDefault="00F34C06" w:rsidP="00E53B38">
      <w:pPr>
        <w:pStyle w:val="Paragrafoelenco"/>
        <w:numPr>
          <w:ilvl w:val="0"/>
          <w:numId w:val="4"/>
        </w:numPr>
        <w:jc w:val="both"/>
        <w:rPr>
          <w:rFonts w:ascii="Arial" w:hAnsi="Arial" w:cs="Arial"/>
          <w:sz w:val="16"/>
          <w:szCs w:val="18"/>
          <w:lang w:val="fr-FR"/>
        </w:rPr>
      </w:pPr>
      <w:r>
        <w:rPr>
          <w:rFonts w:ascii="Arial" w:hAnsi="Arial" w:cs="Arial"/>
          <w:sz w:val="16"/>
          <w:szCs w:val="18"/>
          <w:lang w:val="fr-FR"/>
        </w:rPr>
        <w:t>En quoi l’attitude des jeunes d’origine étrangère en France change-t-elle au début des années 1980 ?</w:t>
      </w:r>
    </w:p>
    <w:p w:rsidR="00E53B38" w:rsidRDefault="00E53B38" w:rsidP="00E53B38">
      <w:pPr>
        <w:pStyle w:val="Paragrafoelenco"/>
        <w:jc w:val="both"/>
        <w:rPr>
          <w:rFonts w:ascii="Arial" w:hAnsi="Arial" w:cs="Arial"/>
          <w:sz w:val="16"/>
          <w:szCs w:val="18"/>
          <w:lang w:val="fr-FR"/>
        </w:rPr>
      </w:pPr>
      <w:r>
        <w:rPr>
          <w:rFonts w:ascii="Arial" w:hAnsi="Arial" w:cs="Arial"/>
          <w:sz w:val="16"/>
          <w:szCs w:val="18"/>
          <w:lang w:val="fr-FR"/>
        </w:rPr>
        <w:t>……………………………………………………………………………………………………………………………………………………………………………………………………………………………………………………………………………………………………</w:t>
      </w:r>
    </w:p>
    <w:p w:rsidR="00E53B38" w:rsidRPr="00376819" w:rsidRDefault="00E53B38" w:rsidP="00E53B38">
      <w:pPr>
        <w:pStyle w:val="Paragrafoelenco"/>
        <w:jc w:val="both"/>
        <w:rPr>
          <w:rFonts w:ascii="Arial" w:hAnsi="Arial" w:cs="Arial"/>
          <w:sz w:val="16"/>
          <w:szCs w:val="18"/>
          <w:highlight w:val="yellow"/>
          <w:lang w:val="fr-FR"/>
        </w:rPr>
      </w:pPr>
    </w:p>
    <w:p w:rsidR="00E53B38" w:rsidRPr="00D57B50" w:rsidRDefault="00E53B38" w:rsidP="00E53B38">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Comment la </w:t>
      </w:r>
      <w:r w:rsidR="001C21B8">
        <w:rPr>
          <w:rFonts w:ascii="Arial" w:hAnsi="Arial" w:cs="Arial"/>
          <w:sz w:val="16"/>
          <w:szCs w:val="18"/>
          <w:lang w:val="fr-FR"/>
        </w:rPr>
        <w:t>politique d’insertion des communautés immigrées en France est-elle organisée ?</w:t>
      </w:r>
    </w:p>
    <w:p w:rsidR="00E53B38" w:rsidRDefault="00E53B38" w:rsidP="00E53B38">
      <w:pPr>
        <w:pStyle w:val="Paragrafoelenco"/>
        <w:jc w:val="both"/>
        <w:rPr>
          <w:rFonts w:ascii="Arial" w:hAnsi="Arial" w:cs="Arial"/>
          <w:sz w:val="16"/>
          <w:szCs w:val="18"/>
          <w:lang w:val="fr-FR"/>
        </w:rPr>
      </w:pPr>
      <w:r>
        <w:rPr>
          <w:rFonts w:ascii="Arial" w:hAnsi="Arial" w:cs="Arial"/>
          <w:sz w:val="16"/>
          <w:szCs w:val="18"/>
          <w:lang w:val="fr-FR"/>
        </w:rPr>
        <w:t>……………………………………………………………………………………………………………………………………………………………………………………………………………………………………………………………………………………………………</w:t>
      </w:r>
    </w:p>
    <w:p w:rsidR="00E53B38" w:rsidRDefault="001C21B8" w:rsidP="001C21B8">
      <w:pPr>
        <w:pStyle w:val="Paragrafoelenco"/>
        <w:numPr>
          <w:ilvl w:val="0"/>
          <w:numId w:val="4"/>
        </w:numPr>
        <w:jc w:val="both"/>
        <w:rPr>
          <w:rFonts w:ascii="Arial" w:hAnsi="Arial" w:cs="Arial"/>
          <w:sz w:val="16"/>
          <w:szCs w:val="18"/>
          <w:lang w:val="fr-FR"/>
        </w:rPr>
      </w:pPr>
      <w:r w:rsidRPr="001C21B8">
        <w:rPr>
          <w:rFonts w:ascii="Arial" w:hAnsi="Arial" w:cs="Arial"/>
          <w:sz w:val="16"/>
          <w:szCs w:val="18"/>
          <w:lang w:val="fr-FR"/>
        </w:rPr>
        <w:t>Qu’est-ce que la Loi Pasqua et en quoi consiste-t-elle ?</w:t>
      </w:r>
    </w:p>
    <w:p w:rsidR="001C21B8" w:rsidRDefault="001C21B8" w:rsidP="001C21B8">
      <w:pPr>
        <w:pStyle w:val="Paragrafoelenco"/>
        <w:jc w:val="both"/>
        <w:rPr>
          <w:rFonts w:ascii="Arial" w:hAnsi="Arial" w:cs="Arial"/>
          <w:sz w:val="16"/>
          <w:szCs w:val="18"/>
          <w:lang w:val="fr-FR"/>
        </w:rPr>
      </w:pPr>
      <w:r>
        <w:rPr>
          <w:rFonts w:ascii="Arial" w:hAnsi="Arial" w:cs="Arial"/>
          <w:sz w:val="16"/>
          <w:szCs w:val="18"/>
          <w:lang w:val="fr-FR"/>
        </w:rPr>
        <w:t>……………………………………………………………………………………………………………………………………………………………………………………………………………………………………………………………………………………………………</w:t>
      </w:r>
    </w:p>
    <w:p w:rsidR="001C21B8" w:rsidRPr="001C21B8" w:rsidRDefault="001C21B8" w:rsidP="001C21B8">
      <w:pPr>
        <w:pStyle w:val="Paragrafoelenco"/>
        <w:jc w:val="both"/>
        <w:rPr>
          <w:rFonts w:ascii="Arial" w:hAnsi="Arial" w:cs="Arial"/>
          <w:sz w:val="16"/>
          <w:szCs w:val="18"/>
          <w:lang w:val="fr-FR"/>
        </w:rPr>
      </w:pPr>
    </w:p>
    <w:p w:rsidR="00E53B38" w:rsidRPr="002C1A09" w:rsidRDefault="00E53B38" w:rsidP="00E53B38">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E53B38" w:rsidRPr="002C1A09" w:rsidRDefault="00E53B38" w:rsidP="00E53B38">
      <w:pPr>
        <w:pStyle w:val="Paragrafoelenco"/>
        <w:numPr>
          <w:ilvl w:val="0"/>
          <w:numId w:val="1"/>
        </w:numPr>
        <w:jc w:val="both"/>
        <w:rPr>
          <w:rFonts w:ascii="Arial" w:hAnsi="Arial" w:cs="Arial"/>
          <w:sz w:val="20"/>
          <w:szCs w:val="18"/>
          <w:lang w:val="fr-FR"/>
        </w:rPr>
      </w:pPr>
      <w:r w:rsidRPr="002C1A09">
        <w:rPr>
          <w:rFonts w:ascii="Arial" w:hAnsi="Arial" w:cs="Arial"/>
          <w:sz w:val="20"/>
          <w:szCs w:val="18"/>
          <w:lang w:val="fr-FR"/>
        </w:rPr>
        <w:t xml:space="preserve">Pour chaque terme/ expression proposé/e, identifiez son terme/ expression </w:t>
      </w:r>
      <w:r w:rsidR="001C21B8">
        <w:rPr>
          <w:rFonts w:ascii="Arial" w:hAnsi="Arial" w:cs="Arial"/>
          <w:sz w:val="20"/>
          <w:szCs w:val="18"/>
          <w:lang w:val="fr-FR"/>
        </w:rPr>
        <w:t>contraire</w:t>
      </w:r>
      <w:r w:rsidRPr="002C1A09">
        <w:rPr>
          <w:rFonts w:ascii="Arial" w:hAnsi="Arial" w:cs="Arial"/>
          <w:sz w:val="20"/>
          <w:szCs w:val="18"/>
          <w:lang w:val="fr-FR"/>
        </w:rPr>
        <w:t xml:space="preserve"> dans le texte :</w:t>
      </w:r>
    </w:p>
    <w:p w:rsidR="00E53B38" w:rsidRPr="002C1A09" w:rsidRDefault="001C21B8" w:rsidP="00E53B38">
      <w:pPr>
        <w:pStyle w:val="Paragrafoelenco"/>
        <w:ind w:left="360"/>
        <w:jc w:val="both"/>
        <w:rPr>
          <w:rFonts w:ascii="Arial" w:hAnsi="Arial" w:cs="Arial"/>
          <w:sz w:val="16"/>
          <w:szCs w:val="18"/>
          <w:lang w:val="fr-FR"/>
        </w:rPr>
      </w:pPr>
      <w:r>
        <w:rPr>
          <w:rFonts w:ascii="Arial" w:hAnsi="Arial" w:cs="Arial"/>
          <w:sz w:val="16"/>
          <w:szCs w:val="18"/>
          <w:lang w:val="fr-FR"/>
        </w:rPr>
        <w:t>la droite</w:t>
      </w:r>
      <w:r w:rsidR="00E53B38" w:rsidRPr="002C1A09">
        <w:rPr>
          <w:rFonts w:ascii="Arial" w:hAnsi="Arial" w:cs="Arial"/>
          <w:sz w:val="16"/>
          <w:szCs w:val="18"/>
          <w:lang w:val="fr-FR"/>
        </w:rPr>
        <w:tab/>
      </w:r>
      <w:r w:rsidR="00E53B38" w:rsidRPr="002C1A09">
        <w:rPr>
          <w:rFonts w:ascii="Arial" w:hAnsi="Arial" w:cs="Arial"/>
          <w:sz w:val="16"/>
          <w:szCs w:val="18"/>
          <w:lang w:val="fr-FR"/>
        </w:rPr>
        <w:tab/>
      </w:r>
      <w:r w:rsidR="00E53B38" w:rsidRPr="002C1A09">
        <w:rPr>
          <w:rFonts w:ascii="Arial" w:hAnsi="Arial" w:cs="Arial"/>
          <w:sz w:val="16"/>
          <w:szCs w:val="18"/>
          <w:lang w:val="fr-FR"/>
        </w:rPr>
        <w:tab/>
      </w:r>
      <w:r w:rsidR="00E53B38">
        <w:rPr>
          <w:rFonts w:ascii="Arial" w:hAnsi="Arial" w:cs="Arial"/>
          <w:sz w:val="16"/>
          <w:szCs w:val="18"/>
          <w:lang w:val="fr-FR"/>
        </w:rPr>
        <w:t>…………………………………………….</w:t>
      </w:r>
    </w:p>
    <w:p w:rsidR="00E53B38" w:rsidRPr="002C1A09" w:rsidRDefault="001C21B8" w:rsidP="00E53B38">
      <w:pPr>
        <w:pStyle w:val="Paragrafoelenco"/>
        <w:ind w:left="360"/>
        <w:jc w:val="both"/>
        <w:rPr>
          <w:rFonts w:ascii="Arial" w:hAnsi="Arial" w:cs="Arial"/>
          <w:sz w:val="16"/>
          <w:szCs w:val="18"/>
          <w:lang w:val="fr-FR"/>
        </w:rPr>
      </w:pPr>
      <w:r>
        <w:rPr>
          <w:rFonts w:ascii="Arial" w:hAnsi="Arial" w:cs="Arial"/>
          <w:sz w:val="16"/>
          <w:szCs w:val="18"/>
          <w:lang w:val="fr-FR"/>
        </w:rPr>
        <w:t>régulier</w:t>
      </w:r>
      <w:r>
        <w:rPr>
          <w:rFonts w:ascii="Arial" w:hAnsi="Arial" w:cs="Arial"/>
          <w:sz w:val="16"/>
          <w:szCs w:val="18"/>
          <w:lang w:val="fr-FR"/>
        </w:rPr>
        <w:tab/>
      </w:r>
      <w:r w:rsidR="00E53B38" w:rsidRPr="002C1A09">
        <w:rPr>
          <w:rFonts w:ascii="Arial" w:hAnsi="Arial" w:cs="Arial"/>
          <w:sz w:val="16"/>
          <w:szCs w:val="18"/>
          <w:lang w:val="fr-FR"/>
        </w:rPr>
        <w:tab/>
      </w:r>
      <w:r w:rsidR="00E53B38" w:rsidRPr="002C1A09">
        <w:rPr>
          <w:rFonts w:ascii="Arial" w:hAnsi="Arial" w:cs="Arial"/>
          <w:sz w:val="16"/>
          <w:szCs w:val="18"/>
          <w:lang w:val="fr-FR"/>
        </w:rPr>
        <w:tab/>
      </w:r>
      <w:r w:rsidR="00E53B38">
        <w:rPr>
          <w:rFonts w:ascii="Arial" w:hAnsi="Arial" w:cs="Arial"/>
          <w:sz w:val="16"/>
          <w:szCs w:val="18"/>
          <w:lang w:val="fr-FR"/>
        </w:rPr>
        <w:t>…………………………………………….</w:t>
      </w:r>
    </w:p>
    <w:p w:rsidR="00E53B38" w:rsidRPr="002C1A09" w:rsidRDefault="001C21B8" w:rsidP="00E53B38">
      <w:pPr>
        <w:pStyle w:val="Paragrafoelenco"/>
        <w:ind w:left="360"/>
        <w:jc w:val="both"/>
        <w:rPr>
          <w:rFonts w:ascii="Arial" w:hAnsi="Arial" w:cs="Arial"/>
          <w:sz w:val="16"/>
          <w:szCs w:val="18"/>
          <w:lang w:val="fr-FR"/>
        </w:rPr>
      </w:pPr>
      <w:r>
        <w:rPr>
          <w:rFonts w:ascii="Arial" w:hAnsi="Arial" w:cs="Arial"/>
          <w:sz w:val="16"/>
          <w:szCs w:val="18"/>
          <w:lang w:val="fr-FR"/>
        </w:rPr>
        <w:t>autorisé</w:t>
      </w:r>
      <w:r w:rsidR="00E53B38" w:rsidRPr="002C1A09">
        <w:rPr>
          <w:rFonts w:ascii="Arial" w:hAnsi="Arial" w:cs="Arial"/>
          <w:sz w:val="16"/>
          <w:szCs w:val="18"/>
          <w:lang w:val="fr-FR"/>
        </w:rPr>
        <w:tab/>
      </w:r>
      <w:r w:rsidR="00E53B38" w:rsidRPr="002C1A09">
        <w:rPr>
          <w:rFonts w:ascii="Arial" w:hAnsi="Arial" w:cs="Arial"/>
          <w:sz w:val="16"/>
          <w:szCs w:val="18"/>
          <w:lang w:val="fr-FR"/>
        </w:rPr>
        <w:tab/>
      </w:r>
      <w:r w:rsidR="00E53B38" w:rsidRPr="002C1A09">
        <w:rPr>
          <w:rFonts w:ascii="Arial" w:hAnsi="Arial" w:cs="Arial"/>
          <w:sz w:val="16"/>
          <w:szCs w:val="18"/>
          <w:lang w:val="fr-FR"/>
        </w:rPr>
        <w:tab/>
      </w:r>
      <w:r w:rsidR="00E53B38">
        <w:rPr>
          <w:rFonts w:ascii="Arial" w:hAnsi="Arial" w:cs="Arial"/>
          <w:sz w:val="16"/>
          <w:szCs w:val="18"/>
          <w:lang w:val="fr-FR"/>
        </w:rPr>
        <w:t>…………………………………………….</w:t>
      </w:r>
    </w:p>
    <w:p w:rsidR="00E53B38" w:rsidRPr="006C4767" w:rsidRDefault="001C21B8" w:rsidP="00E53B38">
      <w:pPr>
        <w:pStyle w:val="Paragrafoelenco"/>
        <w:ind w:left="360"/>
        <w:jc w:val="both"/>
        <w:rPr>
          <w:rFonts w:ascii="Arial" w:hAnsi="Arial" w:cs="Arial"/>
          <w:sz w:val="16"/>
          <w:szCs w:val="18"/>
          <w:lang w:val="fr-FR"/>
        </w:rPr>
      </w:pPr>
      <w:r>
        <w:rPr>
          <w:rFonts w:ascii="Arial" w:hAnsi="Arial" w:cs="Arial"/>
          <w:sz w:val="16"/>
          <w:szCs w:val="18"/>
          <w:lang w:val="fr-FR"/>
        </w:rPr>
        <w:t>sortir</w:t>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6C4767" w:rsidRDefault="001C21B8" w:rsidP="00E53B38">
      <w:pPr>
        <w:pStyle w:val="Paragrafoelenco"/>
        <w:ind w:left="360"/>
        <w:jc w:val="both"/>
        <w:rPr>
          <w:rFonts w:ascii="Arial" w:hAnsi="Arial" w:cs="Arial"/>
          <w:sz w:val="16"/>
          <w:szCs w:val="18"/>
          <w:lang w:val="fr-FR"/>
        </w:rPr>
      </w:pPr>
      <w:r>
        <w:rPr>
          <w:rFonts w:ascii="Arial" w:hAnsi="Arial" w:cs="Arial"/>
          <w:sz w:val="16"/>
          <w:szCs w:val="18"/>
          <w:lang w:val="fr-FR"/>
        </w:rPr>
        <w:t>après</w:t>
      </w:r>
      <w:r>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r w:rsidR="00E53B38" w:rsidRPr="006C4767">
        <w:rPr>
          <w:rFonts w:ascii="Arial" w:hAnsi="Arial" w:cs="Arial"/>
          <w:sz w:val="16"/>
          <w:szCs w:val="18"/>
          <w:lang w:val="fr-FR"/>
        </w:rPr>
        <w:t xml:space="preserve"> </w:t>
      </w:r>
    </w:p>
    <w:p w:rsidR="00E53B38" w:rsidRPr="006C4767" w:rsidRDefault="001C21B8" w:rsidP="00E53B38">
      <w:pPr>
        <w:pStyle w:val="Paragrafoelenco"/>
        <w:ind w:left="360"/>
        <w:jc w:val="both"/>
        <w:rPr>
          <w:rFonts w:ascii="Arial" w:hAnsi="Arial" w:cs="Arial"/>
          <w:sz w:val="16"/>
          <w:szCs w:val="18"/>
          <w:lang w:val="fr-FR"/>
        </w:rPr>
      </w:pPr>
      <w:r>
        <w:rPr>
          <w:rFonts w:ascii="Arial" w:hAnsi="Arial" w:cs="Arial"/>
          <w:sz w:val="16"/>
          <w:szCs w:val="18"/>
          <w:lang w:val="fr-FR"/>
        </w:rPr>
        <w:t>restrictif</w:t>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ab/>
        <w:t>…………………………………………….</w:t>
      </w:r>
    </w:p>
    <w:p w:rsidR="00E53B38" w:rsidRPr="006C4767"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temporaire</w:t>
      </w:r>
      <w:r>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6C4767"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une union</w:t>
      </w:r>
      <w:r w:rsidR="00E53B38">
        <w:rPr>
          <w:rFonts w:ascii="Arial" w:hAnsi="Arial" w:cs="Arial"/>
          <w:sz w:val="16"/>
          <w:szCs w:val="18"/>
          <w:lang w:val="fr-FR"/>
        </w:rPr>
        <w:tab/>
      </w:r>
      <w:r w:rsidR="00E53B38">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6C4767"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assouplir</w:t>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6C4767"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invisible</w:t>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6C4767"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exclure</w:t>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6C4767" w:rsidRDefault="001E7A22" w:rsidP="00E53B38">
      <w:pPr>
        <w:pStyle w:val="Paragrafoelenco"/>
        <w:ind w:left="360"/>
        <w:jc w:val="both"/>
        <w:rPr>
          <w:rFonts w:ascii="Arial" w:hAnsi="Arial" w:cs="Arial"/>
          <w:sz w:val="16"/>
          <w:szCs w:val="18"/>
          <w:highlight w:val="yellow"/>
          <w:lang w:val="fr-FR"/>
        </w:rPr>
      </w:pPr>
      <w:r>
        <w:rPr>
          <w:rFonts w:ascii="Arial" w:hAnsi="Arial" w:cs="Arial"/>
          <w:sz w:val="16"/>
          <w:szCs w:val="18"/>
          <w:lang w:val="fr-FR"/>
        </w:rPr>
        <w:t>élargir</w:t>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sidRPr="006C4767">
        <w:rPr>
          <w:rFonts w:ascii="Arial" w:hAnsi="Arial" w:cs="Arial"/>
          <w:sz w:val="16"/>
          <w:szCs w:val="18"/>
          <w:lang w:val="fr-FR"/>
        </w:rPr>
        <w:tab/>
      </w:r>
      <w:r w:rsidR="00E53B38">
        <w:rPr>
          <w:rFonts w:ascii="Arial" w:hAnsi="Arial" w:cs="Arial"/>
          <w:sz w:val="16"/>
          <w:szCs w:val="18"/>
          <w:lang w:val="fr-FR"/>
        </w:rPr>
        <w:t>…………………………………………….</w:t>
      </w:r>
    </w:p>
    <w:p w:rsidR="00E53B38" w:rsidRPr="00376819" w:rsidRDefault="00E53B38" w:rsidP="00E53B38">
      <w:pPr>
        <w:pStyle w:val="Paragrafoelenco"/>
        <w:ind w:left="360"/>
        <w:jc w:val="both"/>
        <w:rPr>
          <w:rFonts w:ascii="Arial" w:hAnsi="Arial" w:cs="Arial"/>
          <w:sz w:val="20"/>
          <w:szCs w:val="18"/>
          <w:highlight w:val="yellow"/>
          <w:lang w:val="fr-FR"/>
        </w:rPr>
      </w:pPr>
    </w:p>
    <w:p w:rsidR="00E53B38" w:rsidRPr="001746BA" w:rsidRDefault="00E53B38" w:rsidP="00E53B38">
      <w:pPr>
        <w:pStyle w:val="Paragrafoelenco"/>
        <w:numPr>
          <w:ilvl w:val="0"/>
          <w:numId w:val="1"/>
        </w:numPr>
        <w:jc w:val="both"/>
        <w:rPr>
          <w:rFonts w:ascii="Arial" w:hAnsi="Arial" w:cs="Arial"/>
          <w:sz w:val="20"/>
          <w:szCs w:val="18"/>
          <w:lang w:val="fr-FR"/>
        </w:rPr>
      </w:pPr>
      <w:r w:rsidRPr="001746BA">
        <w:rPr>
          <w:rFonts w:ascii="Arial" w:hAnsi="Arial" w:cs="Arial"/>
          <w:sz w:val="20"/>
          <w:szCs w:val="18"/>
          <w:lang w:val="fr-FR"/>
        </w:rPr>
        <w:t xml:space="preserve">À partir des </w:t>
      </w:r>
      <w:r w:rsidR="001E7A22">
        <w:rPr>
          <w:rFonts w:ascii="Arial" w:hAnsi="Arial" w:cs="Arial"/>
          <w:sz w:val="20"/>
          <w:szCs w:val="18"/>
          <w:lang w:val="fr-FR"/>
        </w:rPr>
        <w:t>verbes</w:t>
      </w:r>
      <w:r w:rsidRPr="001746BA">
        <w:rPr>
          <w:rFonts w:ascii="Arial" w:hAnsi="Arial" w:cs="Arial"/>
          <w:sz w:val="20"/>
          <w:szCs w:val="18"/>
          <w:lang w:val="fr-FR"/>
        </w:rPr>
        <w:t xml:space="preserve"> proposés, identifiez les </w:t>
      </w:r>
      <w:r w:rsidR="001E7A22">
        <w:rPr>
          <w:rFonts w:ascii="Arial" w:hAnsi="Arial" w:cs="Arial"/>
          <w:sz w:val="20"/>
          <w:szCs w:val="18"/>
          <w:lang w:val="fr-FR"/>
        </w:rPr>
        <w:t>noms</w:t>
      </w:r>
      <w:r w:rsidRPr="001746BA">
        <w:rPr>
          <w:rFonts w:ascii="Arial" w:hAnsi="Arial" w:cs="Arial"/>
          <w:sz w:val="20"/>
          <w:szCs w:val="18"/>
          <w:lang w:val="fr-FR"/>
        </w:rPr>
        <w:t xml:space="preserve"> correspondants dans le texte :</w:t>
      </w:r>
    </w:p>
    <w:p w:rsidR="00E53B38" w:rsidRPr="001746BA"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arriver</w:t>
      </w:r>
      <w:r w:rsidR="00E53B38" w:rsidRPr="001746BA">
        <w:rPr>
          <w:rFonts w:ascii="Arial" w:hAnsi="Arial" w:cs="Arial"/>
          <w:sz w:val="16"/>
          <w:szCs w:val="18"/>
          <w:lang w:val="fr-FR"/>
        </w:rPr>
        <w:tab/>
      </w:r>
      <w:r w:rsidR="00E53B38" w:rsidRPr="001746BA">
        <w:rPr>
          <w:rFonts w:ascii="Arial" w:hAnsi="Arial" w:cs="Arial"/>
          <w:sz w:val="16"/>
          <w:szCs w:val="18"/>
          <w:lang w:val="fr-FR"/>
        </w:rPr>
        <w:tab/>
      </w:r>
      <w:r w:rsidR="00E53B38">
        <w:rPr>
          <w:rFonts w:ascii="Arial" w:hAnsi="Arial" w:cs="Arial"/>
          <w:sz w:val="16"/>
          <w:szCs w:val="18"/>
          <w:lang w:val="fr-FR"/>
        </w:rPr>
        <w:tab/>
        <w:t>…………………………………………….</w:t>
      </w:r>
    </w:p>
    <w:p w:rsidR="00E53B38" w:rsidRPr="001746BA"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aider</w:t>
      </w:r>
      <w:r>
        <w:rPr>
          <w:rFonts w:ascii="Arial" w:hAnsi="Arial" w:cs="Arial"/>
          <w:sz w:val="16"/>
          <w:szCs w:val="18"/>
          <w:lang w:val="fr-FR"/>
        </w:rPr>
        <w:tab/>
      </w:r>
      <w:r w:rsidR="00E53B38" w:rsidRPr="001746BA">
        <w:rPr>
          <w:rFonts w:ascii="Arial" w:hAnsi="Arial" w:cs="Arial"/>
          <w:sz w:val="16"/>
          <w:szCs w:val="18"/>
          <w:lang w:val="fr-FR"/>
        </w:rPr>
        <w:tab/>
      </w:r>
      <w:r w:rsidR="00E53B38">
        <w:rPr>
          <w:rFonts w:ascii="Arial" w:hAnsi="Arial" w:cs="Arial"/>
          <w:sz w:val="16"/>
          <w:szCs w:val="18"/>
          <w:lang w:val="fr-FR"/>
        </w:rPr>
        <w:tab/>
        <w:t>…………………………………………….</w:t>
      </w:r>
    </w:p>
    <w:p w:rsidR="00E53B38"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expulser</w:t>
      </w:r>
      <w:r>
        <w:rPr>
          <w:rFonts w:ascii="Arial" w:hAnsi="Arial" w:cs="Arial"/>
          <w:sz w:val="16"/>
          <w:szCs w:val="18"/>
          <w:lang w:val="fr-FR"/>
        </w:rPr>
        <w:tab/>
      </w:r>
      <w:r w:rsidR="00E53B38">
        <w:rPr>
          <w:rFonts w:ascii="Arial" w:hAnsi="Arial" w:cs="Arial"/>
          <w:sz w:val="16"/>
          <w:szCs w:val="18"/>
          <w:lang w:val="fr-FR"/>
        </w:rPr>
        <w:tab/>
      </w:r>
      <w:r w:rsidR="00E53B38">
        <w:rPr>
          <w:rFonts w:ascii="Arial" w:hAnsi="Arial" w:cs="Arial"/>
          <w:sz w:val="16"/>
          <w:szCs w:val="18"/>
          <w:lang w:val="fr-FR"/>
        </w:rPr>
        <w:tab/>
        <w:t>…………………………………………….</w:t>
      </w:r>
    </w:p>
    <w:p w:rsidR="00E53B38"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autoriser</w:t>
      </w:r>
      <w:r w:rsidR="00E53B38">
        <w:rPr>
          <w:rFonts w:ascii="Arial" w:hAnsi="Arial" w:cs="Arial"/>
          <w:sz w:val="16"/>
          <w:szCs w:val="18"/>
          <w:lang w:val="fr-FR"/>
        </w:rPr>
        <w:tab/>
      </w:r>
      <w:r w:rsidR="00E53B38">
        <w:rPr>
          <w:rFonts w:ascii="Arial" w:hAnsi="Arial" w:cs="Arial"/>
          <w:sz w:val="16"/>
          <w:szCs w:val="18"/>
          <w:lang w:val="fr-FR"/>
        </w:rPr>
        <w:tab/>
      </w:r>
      <w:r w:rsidR="00E53B38">
        <w:rPr>
          <w:rFonts w:ascii="Arial" w:hAnsi="Arial" w:cs="Arial"/>
          <w:sz w:val="16"/>
          <w:szCs w:val="18"/>
          <w:lang w:val="fr-FR"/>
        </w:rPr>
        <w:tab/>
        <w:t>…………………………………………….</w:t>
      </w:r>
    </w:p>
    <w:p w:rsidR="00E53B38" w:rsidRDefault="001E7A22" w:rsidP="00E53B38">
      <w:pPr>
        <w:pStyle w:val="Paragrafoelenco"/>
        <w:ind w:left="360"/>
        <w:jc w:val="both"/>
        <w:rPr>
          <w:rFonts w:ascii="Arial" w:hAnsi="Arial" w:cs="Arial"/>
          <w:sz w:val="16"/>
          <w:szCs w:val="18"/>
          <w:lang w:val="fr-FR"/>
        </w:rPr>
      </w:pPr>
      <w:r>
        <w:rPr>
          <w:rFonts w:ascii="Arial" w:hAnsi="Arial" w:cs="Arial"/>
          <w:sz w:val="16"/>
          <w:szCs w:val="18"/>
          <w:lang w:val="fr-FR"/>
        </w:rPr>
        <w:t>reconnaître</w:t>
      </w:r>
      <w:r w:rsidR="00E53B38">
        <w:rPr>
          <w:rFonts w:ascii="Arial" w:hAnsi="Arial" w:cs="Arial"/>
          <w:sz w:val="16"/>
          <w:szCs w:val="18"/>
          <w:lang w:val="fr-FR"/>
        </w:rPr>
        <w:tab/>
      </w:r>
      <w:r w:rsidR="00E53B38">
        <w:rPr>
          <w:rFonts w:ascii="Arial" w:hAnsi="Arial" w:cs="Arial"/>
          <w:sz w:val="16"/>
          <w:szCs w:val="18"/>
          <w:lang w:val="fr-FR"/>
        </w:rPr>
        <w:tab/>
      </w:r>
      <w:r w:rsidR="00E53B38">
        <w:rPr>
          <w:rFonts w:ascii="Arial" w:hAnsi="Arial" w:cs="Arial"/>
          <w:sz w:val="16"/>
          <w:szCs w:val="18"/>
          <w:lang w:val="fr-FR"/>
        </w:rPr>
        <w:tab/>
        <w:t>…………………………………………….</w:t>
      </w:r>
    </w:p>
    <w:p w:rsidR="00E53B38" w:rsidRDefault="00753BF3" w:rsidP="00E53B38">
      <w:pPr>
        <w:pStyle w:val="Paragrafoelenco"/>
        <w:ind w:left="360"/>
        <w:jc w:val="both"/>
        <w:rPr>
          <w:rFonts w:ascii="Arial" w:hAnsi="Arial" w:cs="Arial"/>
          <w:sz w:val="16"/>
          <w:szCs w:val="18"/>
          <w:lang w:val="fr-FR"/>
        </w:rPr>
      </w:pPr>
      <w:r>
        <w:rPr>
          <w:rFonts w:ascii="Arial" w:hAnsi="Arial" w:cs="Arial"/>
          <w:sz w:val="16"/>
          <w:szCs w:val="18"/>
          <w:lang w:val="fr-FR"/>
        </w:rPr>
        <w:t>choisir</w:t>
      </w:r>
      <w:r>
        <w:rPr>
          <w:rFonts w:ascii="Arial" w:hAnsi="Arial" w:cs="Arial"/>
          <w:sz w:val="16"/>
          <w:szCs w:val="18"/>
          <w:lang w:val="fr-FR"/>
        </w:rPr>
        <w:tab/>
      </w:r>
      <w:r w:rsidR="00E53B38">
        <w:rPr>
          <w:rFonts w:ascii="Arial" w:hAnsi="Arial" w:cs="Arial"/>
          <w:sz w:val="16"/>
          <w:szCs w:val="18"/>
          <w:lang w:val="fr-FR"/>
        </w:rPr>
        <w:tab/>
      </w:r>
      <w:r w:rsidR="00E53B38">
        <w:rPr>
          <w:rFonts w:ascii="Arial" w:hAnsi="Arial" w:cs="Arial"/>
          <w:sz w:val="16"/>
          <w:szCs w:val="18"/>
          <w:lang w:val="fr-FR"/>
        </w:rPr>
        <w:tab/>
        <w:t>…………………………………………….</w:t>
      </w:r>
    </w:p>
    <w:p w:rsidR="00E53B38" w:rsidRDefault="00753BF3" w:rsidP="00E53B38">
      <w:pPr>
        <w:pStyle w:val="Paragrafoelenco"/>
        <w:ind w:left="360"/>
        <w:jc w:val="both"/>
        <w:rPr>
          <w:rFonts w:ascii="Arial" w:hAnsi="Arial" w:cs="Arial"/>
          <w:sz w:val="16"/>
          <w:szCs w:val="18"/>
          <w:lang w:val="fr-FR"/>
        </w:rPr>
      </w:pPr>
      <w:r>
        <w:rPr>
          <w:rFonts w:ascii="Arial" w:hAnsi="Arial" w:cs="Arial"/>
          <w:sz w:val="16"/>
          <w:szCs w:val="18"/>
          <w:lang w:val="fr-FR"/>
        </w:rPr>
        <w:t>contrôler</w:t>
      </w:r>
      <w:r w:rsidR="00E53B38">
        <w:rPr>
          <w:rFonts w:ascii="Arial" w:hAnsi="Arial" w:cs="Arial"/>
          <w:sz w:val="16"/>
          <w:szCs w:val="18"/>
          <w:lang w:val="fr-FR"/>
        </w:rPr>
        <w:tab/>
      </w:r>
      <w:r w:rsidR="00E53B38">
        <w:rPr>
          <w:rFonts w:ascii="Arial" w:hAnsi="Arial" w:cs="Arial"/>
          <w:sz w:val="16"/>
          <w:szCs w:val="18"/>
          <w:lang w:val="fr-FR"/>
        </w:rPr>
        <w:tab/>
      </w:r>
      <w:r>
        <w:rPr>
          <w:rFonts w:ascii="Arial" w:hAnsi="Arial" w:cs="Arial"/>
          <w:sz w:val="16"/>
          <w:szCs w:val="18"/>
          <w:lang w:val="fr-FR"/>
        </w:rPr>
        <w:tab/>
      </w:r>
      <w:r w:rsidR="00E53B38">
        <w:rPr>
          <w:rFonts w:ascii="Arial" w:hAnsi="Arial" w:cs="Arial"/>
          <w:sz w:val="16"/>
          <w:szCs w:val="18"/>
          <w:lang w:val="fr-FR"/>
        </w:rPr>
        <w:t>…………………………………………….</w:t>
      </w:r>
    </w:p>
    <w:p w:rsidR="00E53B38" w:rsidRDefault="00753BF3" w:rsidP="00E53B38">
      <w:pPr>
        <w:pStyle w:val="Paragrafoelenco"/>
        <w:ind w:left="360"/>
        <w:jc w:val="both"/>
        <w:rPr>
          <w:rFonts w:ascii="Arial" w:hAnsi="Arial" w:cs="Arial"/>
          <w:sz w:val="16"/>
          <w:szCs w:val="18"/>
          <w:lang w:val="fr-FR"/>
        </w:rPr>
      </w:pPr>
      <w:r>
        <w:rPr>
          <w:rFonts w:ascii="Arial" w:hAnsi="Arial" w:cs="Arial"/>
          <w:sz w:val="16"/>
          <w:szCs w:val="18"/>
          <w:lang w:val="fr-FR"/>
        </w:rPr>
        <w:t>revendiquer</w:t>
      </w:r>
      <w:r w:rsidR="00E53B38">
        <w:rPr>
          <w:rFonts w:ascii="Arial" w:hAnsi="Arial" w:cs="Arial"/>
          <w:sz w:val="16"/>
          <w:szCs w:val="18"/>
          <w:lang w:val="fr-FR"/>
        </w:rPr>
        <w:tab/>
      </w:r>
      <w:r w:rsidR="00E53B38">
        <w:rPr>
          <w:rFonts w:ascii="Arial" w:hAnsi="Arial" w:cs="Arial"/>
          <w:sz w:val="16"/>
          <w:szCs w:val="18"/>
          <w:lang w:val="fr-FR"/>
        </w:rPr>
        <w:tab/>
      </w:r>
      <w:r w:rsidR="00E53B38">
        <w:rPr>
          <w:rFonts w:ascii="Arial" w:hAnsi="Arial" w:cs="Arial"/>
          <w:sz w:val="16"/>
          <w:szCs w:val="18"/>
          <w:lang w:val="fr-FR"/>
        </w:rPr>
        <w:tab/>
        <w:t>…………………………………………….</w:t>
      </w:r>
    </w:p>
    <w:p w:rsidR="00753BF3" w:rsidRDefault="00753BF3" w:rsidP="00753BF3">
      <w:pPr>
        <w:pStyle w:val="Paragrafoelenco"/>
        <w:ind w:left="360"/>
        <w:jc w:val="both"/>
        <w:rPr>
          <w:rFonts w:ascii="Arial" w:hAnsi="Arial" w:cs="Arial"/>
          <w:sz w:val="16"/>
          <w:szCs w:val="18"/>
          <w:lang w:val="fr-FR"/>
        </w:rPr>
      </w:pPr>
      <w:r>
        <w:rPr>
          <w:rFonts w:ascii="Arial" w:hAnsi="Arial" w:cs="Arial"/>
          <w:sz w:val="16"/>
          <w:szCs w:val="18"/>
          <w:lang w:val="fr-FR"/>
        </w:rPr>
        <w:t>développer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753BF3" w:rsidRDefault="00753BF3" w:rsidP="00753BF3">
      <w:pPr>
        <w:pStyle w:val="Paragrafoelenco"/>
        <w:ind w:left="360"/>
        <w:jc w:val="both"/>
        <w:rPr>
          <w:rFonts w:ascii="Arial" w:hAnsi="Arial" w:cs="Arial"/>
          <w:sz w:val="16"/>
          <w:szCs w:val="18"/>
          <w:lang w:val="fr-FR"/>
        </w:rPr>
      </w:pPr>
      <w:r>
        <w:rPr>
          <w:rFonts w:ascii="Arial" w:hAnsi="Arial" w:cs="Arial"/>
          <w:sz w:val="16"/>
          <w:szCs w:val="18"/>
          <w:lang w:val="fr-FR"/>
        </w:rPr>
        <w:t>mettre en place</w:t>
      </w:r>
      <w:r>
        <w:rPr>
          <w:rFonts w:ascii="Arial" w:hAnsi="Arial" w:cs="Arial"/>
          <w:sz w:val="16"/>
          <w:szCs w:val="18"/>
          <w:lang w:val="fr-FR"/>
        </w:rPr>
        <w:tab/>
      </w:r>
      <w:r>
        <w:rPr>
          <w:rFonts w:ascii="Arial" w:hAnsi="Arial" w:cs="Arial"/>
          <w:sz w:val="16"/>
          <w:szCs w:val="18"/>
          <w:lang w:val="fr-FR"/>
        </w:rPr>
        <w:tab/>
        <w:t>…………………………………………….</w:t>
      </w:r>
    </w:p>
    <w:p w:rsidR="00753BF3" w:rsidRPr="00753BF3" w:rsidRDefault="00753BF3" w:rsidP="00753BF3">
      <w:pPr>
        <w:pStyle w:val="Paragrafoelenco"/>
        <w:ind w:left="360"/>
        <w:jc w:val="both"/>
        <w:rPr>
          <w:rFonts w:ascii="Arial" w:hAnsi="Arial" w:cs="Arial"/>
          <w:sz w:val="16"/>
          <w:szCs w:val="18"/>
          <w:lang w:val="fr-FR"/>
        </w:rPr>
      </w:pPr>
      <w:r>
        <w:rPr>
          <w:rFonts w:ascii="Arial" w:hAnsi="Arial" w:cs="Arial"/>
          <w:sz w:val="16"/>
          <w:szCs w:val="18"/>
          <w:lang w:val="fr-FR"/>
        </w:rPr>
        <w:t>reconduire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E53B38" w:rsidRPr="00376819" w:rsidRDefault="00E53B38" w:rsidP="00E53B38">
      <w:pPr>
        <w:pStyle w:val="Paragrafoelenco"/>
        <w:ind w:left="360"/>
        <w:jc w:val="both"/>
        <w:rPr>
          <w:rFonts w:ascii="Arial" w:hAnsi="Arial" w:cs="Arial"/>
          <w:sz w:val="16"/>
          <w:szCs w:val="18"/>
          <w:highlight w:val="yellow"/>
          <w:lang w:val="fr-FR"/>
        </w:rPr>
      </w:pPr>
    </w:p>
    <w:p w:rsidR="00E53B38" w:rsidRPr="00FB2D9F" w:rsidRDefault="00E53B38" w:rsidP="00E53B38">
      <w:pPr>
        <w:pStyle w:val="Paragrafoelenco"/>
        <w:numPr>
          <w:ilvl w:val="0"/>
          <w:numId w:val="1"/>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E53B38" w:rsidRPr="00FB2D9F" w:rsidRDefault="00753BF3" w:rsidP="00E53B38">
      <w:pPr>
        <w:pStyle w:val="Paragrafoelenco"/>
        <w:numPr>
          <w:ilvl w:val="0"/>
          <w:numId w:val="7"/>
        </w:numPr>
        <w:jc w:val="both"/>
        <w:rPr>
          <w:rFonts w:ascii="Arial" w:hAnsi="Arial" w:cs="Arial"/>
          <w:sz w:val="18"/>
          <w:szCs w:val="24"/>
          <w:lang w:val="fr-FR"/>
        </w:rPr>
      </w:pPr>
      <w:r>
        <w:rPr>
          <w:rFonts w:ascii="Arial" w:hAnsi="Arial" w:cs="Arial"/>
          <w:sz w:val="18"/>
          <w:szCs w:val="18"/>
          <w:lang w:val="fr-FR"/>
        </w:rPr>
        <w:t xml:space="preserve">[…] </w:t>
      </w:r>
      <w:r w:rsidRPr="006769A6">
        <w:rPr>
          <w:rFonts w:ascii="Arial" w:hAnsi="Arial" w:cs="Arial"/>
          <w:sz w:val="18"/>
          <w:szCs w:val="18"/>
          <w:lang w:val="fr-FR"/>
        </w:rPr>
        <w:t xml:space="preserve">l'aide au retour - </w:t>
      </w:r>
      <w:r w:rsidRPr="00753BF3">
        <w:rPr>
          <w:rFonts w:ascii="Arial" w:hAnsi="Arial" w:cs="Arial"/>
          <w:sz w:val="18"/>
          <w:szCs w:val="18"/>
          <w:u w:val="single"/>
          <w:lang w:val="fr-FR"/>
        </w:rPr>
        <w:t>qui</w:t>
      </w:r>
      <w:r w:rsidRPr="006769A6">
        <w:rPr>
          <w:rFonts w:ascii="Arial" w:hAnsi="Arial" w:cs="Arial"/>
          <w:sz w:val="18"/>
          <w:szCs w:val="18"/>
          <w:lang w:val="fr-FR"/>
        </w:rPr>
        <w:t xml:space="preserve"> n'a du reste pas porté ses fruits puisque seuls 60 000 immigrés ont sollicité cette aide - </w:t>
      </w:r>
      <w:r w:rsidRPr="00753BF3">
        <w:rPr>
          <w:rFonts w:ascii="Arial" w:hAnsi="Arial" w:cs="Arial"/>
          <w:sz w:val="18"/>
          <w:szCs w:val="18"/>
          <w:u w:val="single"/>
          <w:lang w:val="fr-FR"/>
        </w:rPr>
        <w:t>est supprimée</w:t>
      </w:r>
      <w:r>
        <w:rPr>
          <w:rFonts w:ascii="Arial" w:hAnsi="Arial" w:cs="Arial"/>
          <w:sz w:val="18"/>
          <w:szCs w:val="18"/>
          <w:lang w:val="fr-FR"/>
        </w:rPr>
        <w:t xml:space="preserve"> […]</w:t>
      </w:r>
    </w:p>
    <w:p w:rsidR="00E53B38" w:rsidRDefault="00E53B38" w:rsidP="00E53B38">
      <w:pPr>
        <w:pStyle w:val="Paragrafoelenco"/>
        <w:ind w:left="360"/>
        <w:jc w:val="both"/>
        <w:rPr>
          <w:rFonts w:ascii="Arial" w:hAnsi="Arial" w:cs="Arial"/>
          <w:sz w:val="16"/>
          <w:szCs w:val="18"/>
          <w:lang w:val="fr-FR"/>
        </w:rPr>
      </w:pPr>
      <w:r>
        <w:rPr>
          <w:rFonts w:ascii="Arial" w:hAnsi="Arial" w:cs="Arial"/>
          <w:sz w:val="16"/>
          <w:szCs w:val="18"/>
          <w:lang w:val="fr-FR"/>
        </w:rPr>
        <w:t>………………………………………………………………………………………………………………………………………………………...</w:t>
      </w:r>
    </w:p>
    <w:p w:rsidR="00753BF3" w:rsidRDefault="00753BF3" w:rsidP="00E53B38">
      <w:pPr>
        <w:pStyle w:val="Paragrafoelenco"/>
        <w:ind w:left="360"/>
        <w:jc w:val="both"/>
        <w:rPr>
          <w:rFonts w:ascii="Arial" w:hAnsi="Arial" w:cs="Arial"/>
          <w:sz w:val="16"/>
          <w:szCs w:val="18"/>
          <w:lang w:val="fr-FR"/>
        </w:rPr>
      </w:pPr>
      <w:r>
        <w:rPr>
          <w:rFonts w:ascii="Arial" w:hAnsi="Arial" w:cs="Arial"/>
          <w:sz w:val="16"/>
          <w:szCs w:val="18"/>
          <w:lang w:val="fr-FR"/>
        </w:rPr>
        <w:t>………………………………………………………………………………………………………………………………………………………...</w:t>
      </w:r>
    </w:p>
    <w:p w:rsidR="00E53B38" w:rsidRPr="00376819" w:rsidRDefault="00E53B38" w:rsidP="00E53B38">
      <w:pPr>
        <w:pStyle w:val="Paragrafoelenco"/>
        <w:jc w:val="both"/>
        <w:rPr>
          <w:rFonts w:ascii="Arial" w:hAnsi="Arial" w:cs="Arial"/>
          <w:sz w:val="16"/>
          <w:szCs w:val="18"/>
          <w:highlight w:val="yellow"/>
          <w:lang w:val="fr-FR"/>
        </w:rPr>
      </w:pPr>
    </w:p>
    <w:p w:rsidR="00E53B38" w:rsidRPr="00FB2D9F" w:rsidRDefault="00753BF3" w:rsidP="00E53B38">
      <w:pPr>
        <w:pStyle w:val="Paragrafoelenco"/>
        <w:numPr>
          <w:ilvl w:val="0"/>
          <w:numId w:val="7"/>
        </w:numPr>
        <w:jc w:val="both"/>
        <w:rPr>
          <w:rFonts w:ascii="Arial" w:hAnsi="Arial" w:cs="Arial"/>
          <w:sz w:val="16"/>
          <w:szCs w:val="18"/>
          <w:lang w:val="fr-FR"/>
        </w:rPr>
      </w:pPr>
      <w:r>
        <w:rPr>
          <w:rFonts w:ascii="Arial" w:hAnsi="Arial" w:cs="Arial"/>
          <w:sz w:val="18"/>
          <w:szCs w:val="18"/>
          <w:lang w:val="fr-FR"/>
        </w:rPr>
        <w:t xml:space="preserve">[…] </w:t>
      </w:r>
      <w:r w:rsidRPr="00753BF3">
        <w:rPr>
          <w:rFonts w:ascii="Arial" w:hAnsi="Arial" w:cs="Arial"/>
          <w:sz w:val="18"/>
          <w:szCs w:val="18"/>
          <w:u w:val="single"/>
          <w:lang w:val="fr-FR"/>
        </w:rPr>
        <w:t>il s'agit</w:t>
      </w:r>
      <w:r w:rsidRPr="006769A6">
        <w:rPr>
          <w:rFonts w:ascii="Arial" w:hAnsi="Arial" w:cs="Arial"/>
          <w:sz w:val="18"/>
          <w:szCs w:val="18"/>
          <w:lang w:val="fr-FR"/>
        </w:rPr>
        <w:t>, pour apurer le passé, de permettre aux étrangers en situation irrégulière mais qui sont entrés en France avant le 1er janvier 1981 et qui occupent un emploi stable d'obtenir une carte de séjour.</w:t>
      </w:r>
    </w:p>
    <w:p w:rsidR="00E53B38" w:rsidRDefault="00E53B38" w:rsidP="00E53B38">
      <w:pPr>
        <w:pStyle w:val="Paragrafoelenco"/>
        <w:ind w:left="360"/>
        <w:jc w:val="both"/>
        <w:rPr>
          <w:rFonts w:ascii="Arial" w:hAnsi="Arial" w:cs="Arial"/>
          <w:sz w:val="16"/>
          <w:szCs w:val="18"/>
          <w:lang w:val="fr-FR"/>
        </w:rPr>
      </w:pPr>
      <w:r>
        <w:rPr>
          <w:rFonts w:ascii="Arial" w:hAnsi="Arial" w:cs="Arial"/>
          <w:sz w:val="16"/>
          <w:szCs w:val="18"/>
          <w:lang w:val="fr-FR"/>
        </w:rPr>
        <w:t>………………………………………………………………………………………………………………………………………………………...</w:t>
      </w:r>
    </w:p>
    <w:p w:rsidR="00E53B38" w:rsidRPr="00FB2D9F" w:rsidRDefault="00E53B38" w:rsidP="00E53B38">
      <w:pPr>
        <w:pStyle w:val="Paragrafoelenco"/>
        <w:ind w:left="360"/>
        <w:jc w:val="both"/>
        <w:rPr>
          <w:rFonts w:ascii="Arial" w:hAnsi="Arial" w:cs="Arial"/>
          <w:sz w:val="16"/>
          <w:szCs w:val="18"/>
          <w:lang w:val="fr-FR"/>
        </w:rPr>
      </w:pPr>
    </w:p>
    <w:p w:rsidR="00E53B38" w:rsidRPr="00FB2D9F" w:rsidRDefault="00753BF3" w:rsidP="00E53B38">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18"/>
          <w:lang w:val="fr-FR"/>
        </w:rPr>
        <w:t xml:space="preserve">[…] </w:t>
      </w:r>
      <w:r w:rsidRPr="00753BF3">
        <w:rPr>
          <w:rFonts w:ascii="Arial" w:hAnsi="Arial" w:cs="Arial"/>
          <w:sz w:val="18"/>
          <w:szCs w:val="18"/>
          <w:u w:val="single"/>
          <w:lang w:val="fr-FR"/>
        </w:rPr>
        <w:t>on</w:t>
      </w:r>
      <w:r w:rsidRPr="006769A6">
        <w:rPr>
          <w:rFonts w:ascii="Arial" w:hAnsi="Arial" w:cs="Arial"/>
          <w:sz w:val="18"/>
          <w:szCs w:val="18"/>
          <w:lang w:val="fr-FR"/>
        </w:rPr>
        <w:t xml:space="preserve"> ne parle plus de renvoyer ch</w:t>
      </w:r>
      <w:r>
        <w:rPr>
          <w:rFonts w:ascii="Arial" w:hAnsi="Arial" w:cs="Arial"/>
          <w:sz w:val="18"/>
          <w:szCs w:val="18"/>
          <w:lang w:val="fr-FR"/>
        </w:rPr>
        <w:t xml:space="preserve">ez </w:t>
      </w:r>
      <w:r w:rsidRPr="00753BF3">
        <w:rPr>
          <w:rFonts w:ascii="Arial" w:hAnsi="Arial" w:cs="Arial"/>
          <w:sz w:val="18"/>
          <w:szCs w:val="18"/>
          <w:u w:val="single"/>
          <w:lang w:val="fr-FR"/>
        </w:rPr>
        <w:t>eux</w:t>
      </w:r>
      <w:r>
        <w:rPr>
          <w:rFonts w:ascii="Arial" w:hAnsi="Arial" w:cs="Arial"/>
          <w:sz w:val="18"/>
          <w:szCs w:val="18"/>
          <w:lang w:val="fr-FR"/>
        </w:rPr>
        <w:t xml:space="preserve"> ceux qui sont au chômage […]</w:t>
      </w:r>
    </w:p>
    <w:p w:rsidR="00E53B38" w:rsidRDefault="00E53B38" w:rsidP="00E53B38">
      <w:pPr>
        <w:pStyle w:val="Paragrafoelenco"/>
        <w:ind w:left="360"/>
        <w:jc w:val="both"/>
        <w:rPr>
          <w:rFonts w:ascii="Arial" w:hAnsi="Arial" w:cs="Arial"/>
          <w:sz w:val="16"/>
          <w:szCs w:val="18"/>
          <w:lang w:val="fr-FR"/>
        </w:rPr>
      </w:pPr>
      <w:r>
        <w:rPr>
          <w:rFonts w:ascii="Arial" w:hAnsi="Arial" w:cs="Arial"/>
          <w:sz w:val="16"/>
          <w:szCs w:val="18"/>
          <w:lang w:val="fr-FR"/>
        </w:rPr>
        <w:t>………………………………………………………………………………………………………………………………………………………...</w:t>
      </w:r>
    </w:p>
    <w:p w:rsidR="00753BF3" w:rsidRDefault="00753BF3" w:rsidP="00753BF3">
      <w:pPr>
        <w:pStyle w:val="Paragrafoelenco"/>
        <w:ind w:left="360"/>
        <w:jc w:val="both"/>
        <w:rPr>
          <w:rFonts w:ascii="Arial" w:hAnsi="Arial" w:cs="Arial"/>
          <w:sz w:val="16"/>
          <w:szCs w:val="18"/>
          <w:lang w:val="fr-FR"/>
        </w:rPr>
      </w:pPr>
      <w:r>
        <w:rPr>
          <w:rFonts w:ascii="Arial" w:hAnsi="Arial" w:cs="Arial"/>
          <w:sz w:val="16"/>
          <w:szCs w:val="18"/>
          <w:lang w:val="fr-FR"/>
        </w:rPr>
        <w:t>………………………………………………………………………………………………………………………………………………………...</w:t>
      </w:r>
    </w:p>
    <w:p w:rsidR="00E53B38" w:rsidRDefault="00E53B38" w:rsidP="00E53B38">
      <w:pPr>
        <w:pStyle w:val="Paragrafoelenco"/>
        <w:ind w:left="360"/>
        <w:jc w:val="both"/>
        <w:rPr>
          <w:rFonts w:ascii="Arial" w:hAnsi="Arial" w:cs="Arial"/>
          <w:sz w:val="16"/>
          <w:szCs w:val="18"/>
          <w:lang w:val="fr-FR"/>
        </w:rPr>
      </w:pPr>
    </w:p>
    <w:p w:rsidR="00E53B38" w:rsidRPr="00FB2D9F" w:rsidRDefault="00314DCE" w:rsidP="00E53B38">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6769A6">
        <w:rPr>
          <w:rFonts w:ascii="Arial" w:hAnsi="Arial" w:cs="Arial"/>
          <w:sz w:val="18"/>
          <w:szCs w:val="18"/>
          <w:lang w:val="fr-FR"/>
        </w:rPr>
        <w:t xml:space="preserve">La droite, </w:t>
      </w:r>
      <w:r w:rsidRPr="00314DCE">
        <w:rPr>
          <w:rFonts w:ascii="Arial" w:hAnsi="Arial" w:cs="Arial"/>
          <w:sz w:val="18"/>
          <w:szCs w:val="18"/>
          <w:u w:val="single"/>
          <w:lang w:val="fr-FR"/>
        </w:rPr>
        <w:t>revenue</w:t>
      </w:r>
      <w:r w:rsidRPr="006769A6">
        <w:rPr>
          <w:rFonts w:ascii="Arial" w:hAnsi="Arial" w:cs="Arial"/>
          <w:sz w:val="18"/>
          <w:szCs w:val="18"/>
          <w:lang w:val="fr-FR"/>
        </w:rPr>
        <w:t xml:space="preserve"> au pouvoir en mars 1986, </w:t>
      </w:r>
      <w:r w:rsidRPr="00314DCE">
        <w:rPr>
          <w:rFonts w:ascii="Arial" w:hAnsi="Arial" w:cs="Arial"/>
          <w:sz w:val="18"/>
          <w:szCs w:val="18"/>
          <w:u w:val="single"/>
          <w:lang w:val="fr-FR"/>
        </w:rPr>
        <w:t>va prendre</w:t>
      </w:r>
      <w:r w:rsidRPr="006769A6">
        <w:rPr>
          <w:rFonts w:ascii="Arial" w:hAnsi="Arial" w:cs="Arial"/>
          <w:sz w:val="18"/>
          <w:szCs w:val="18"/>
          <w:lang w:val="fr-FR"/>
        </w:rPr>
        <w:t xml:space="preserve"> une série de mesures qui </w:t>
      </w:r>
      <w:r w:rsidRPr="00314DCE">
        <w:rPr>
          <w:rFonts w:ascii="Arial" w:hAnsi="Arial" w:cs="Arial"/>
          <w:sz w:val="18"/>
          <w:szCs w:val="18"/>
          <w:u w:val="single"/>
          <w:lang w:val="fr-FR"/>
        </w:rPr>
        <w:t>auront</w:t>
      </w:r>
      <w:r w:rsidRPr="006769A6">
        <w:rPr>
          <w:rFonts w:ascii="Arial" w:hAnsi="Arial" w:cs="Arial"/>
          <w:sz w:val="18"/>
          <w:szCs w:val="18"/>
          <w:lang w:val="fr-FR"/>
        </w:rPr>
        <w:t xml:space="preserve"> un effet déstabilisateur marqué sur la population immigrée.</w:t>
      </w:r>
    </w:p>
    <w:p w:rsidR="00E53B38" w:rsidRDefault="00E53B38" w:rsidP="00E53B38">
      <w:pPr>
        <w:pStyle w:val="Paragrafoelenco"/>
        <w:ind w:left="360"/>
        <w:jc w:val="both"/>
        <w:rPr>
          <w:rFonts w:ascii="Arial" w:hAnsi="Arial" w:cs="Arial"/>
          <w:sz w:val="16"/>
          <w:szCs w:val="18"/>
          <w:lang w:val="fr-FR"/>
        </w:rPr>
      </w:pPr>
      <w:r>
        <w:rPr>
          <w:rFonts w:ascii="Arial" w:hAnsi="Arial" w:cs="Arial"/>
          <w:sz w:val="16"/>
          <w:szCs w:val="18"/>
          <w:lang w:val="fr-FR"/>
        </w:rPr>
        <w:t>………………………………………………………………………………………………………………………………………………………...</w:t>
      </w:r>
    </w:p>
    <w:p w:rsidR="00753BF3" w:rsidRDefault="00753BF3" w:rsidP="00753BF3">
      <w:pPr>
        <w:pStyle w:val="Paragrafoelenco"/>
        <w:ind w:left="360"/>
        <w:jc w:val="both"/>
        <w:rPr>
          <w:rFonts w:ascii="Arial" w:hAnsi="Arial" w:cs="Arial"/>
          <w:sz w:val="16"/>
          <w:szCs w:val="18"/>
          <w:lang w:val="fr-FR"/>
        </w:rPr>
      </w:pPr>
      <w:r>
        <w:rPr>
          <w:rFonts w:ascii="Arial" w:hAnsi="Arial" w:cs="Arial"/>
          <w:sz w:val="16"/>
          <w:szCs w:val="18"/>
          <w:lang w:val="fr-FR"/>
        </w:rPr>
        <w:t>………………………………………………………………………………………………………………………………………………………...</w:t>
      </w:r>
    </w:p>
    <w:p w:rsidR="00753BF3" w:rsidRPr="00FD7F03" w:rsidRDefault="00753BF3" w:rsidP="00753BF3">
      <w:pPr>
        <w:pStyle w:val="Paragrafoelenco"/>
        <w:ind w:left="360"/>
        <w:jc w:val="both"/>
        <w:rPr>
          <w:rFonts w:ascii="Arial" w:hAnsi="Arial" w:cs="Arial"/>
          <w:sz w:val="16"/>
          <w:szCs w:val="18"/>
          <w:lang w:val="fr-FR"/>
        </w:rPr>
      </w:pPr>
      <w:r>
        <w:rPr>
          <w:rFonts w:ascii="Arial" w:hAnsi="Arial" w:cs="Arial"/>
          <w:sz w:val="16"/>
          <w:szCs w:val="18"/>
          <w:lang w:val="fr-FR"/>
        </w:rPr>
        <w:t>………………………………………………………………………………………………………………………………………………………...</w:t>
      </w:r>
    </w:p>
    <w:p w:rsidR="00E53B38" w:rsidRPr="004B2509" w:rsidRDefault="00E53B38" w:rsidP="00E53B38">
      <w:pPr>
        <w:pStyle w:val="Paragrafoelenco"/>
        <w:ind w:left="360"/>
        <w:jc w:val="both"/>
        <w:rPr>
          <w:rFonts w:ascii="Arial" w:hAnsi="Arial" w:cs="Arial"/>
          <w:sz w:val="16"/>
          <w:szCs w:val="18"/>
          <w:lang w:val="fr-FR"/>
        </w:rPr>
      </w:pPr>
    </w:p>
    <w:p w:rsidR="00E53B38" w:rsidRPr="00FB2D9F" w:rsidRDefault="00314DCE" w:rsidP="00E53B38">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6769A6">
        <w:rPr>
          <w:rFonts w:ascii="Arial" w:hAnsi="Arial" w:cs="Arial"/>
          <w:sz w:val="18"/>
          <w:szCs w:val="18"/>
          <w:lang w:val="fr-FR"/>
        </w:rPr>
        <w:t xml:space="preserve">D'inspiration nettement répressive, la loi </w:t>
      </w:r>
      <w:r w:rsidRPr="00314DCE">
        <w:rPr>
          <w:rFonts w:ascii="Arial" w:hAnsi="Arial" w:cs="Arial"/>
          <w:sz w:val="18"/>
          <w:szCs w:val="18"/>
          <w:u w:val="single"/>
          <w:lang w:val="fr-FR"/>
        </w:rPr>
        <w:t>sera</w:t>
      </w:r>
      <w:r w:rsidRPr="006769A6">
        <w:rPr>
          <w:rFonts w:ascii="Arial" w:hAnsi="Arial" w:cs="Arial"/>
          <w:sz w:val="18"/>
          <w:szCs w:val="18"/>
          <w:lang w:val="fr-FR"/>
        </w:rPr>
        <w:t xml:space="preserve"> de surcroît </w:t>
      </w:r>
      <w:r w:rsidRPr="00314DCE">
        <w:rPr>
          <w:rFonts w:ascii="Arial" w:hAnsi="Arial" w:cs="Arial"/>
          <w:sz w:val="18"/>
          <w:szCs w:val="18"/>
          <w:u w:val="single"/>
          <w:lang w:val="fr-FR"/>
        </w:rPr>
        <w:t>appliquée</w:t>
      </w:r>
      <w:r w:rsidRPr="006769A6">
        <w:rPr>
          <w:rFonts w:ascii="Arial" w:hAnsi="Arial" w:cs="Arial"/>
          <w:sz w:val="18"/>
          <w:szCs w:val="18"/>
          <w:lang w:val="fr-FR"/>
        </w:rPr>
        <w:t xml:space="preserve"> avec brutalité, sans égard pour les situations individuelles.</w:t>
      </w:r>
    </w:p>
    <w:p w:rsidR="00E53B38" w:rsidRDefault="00E53B38" w:rsidP="00E53B38">
      <w:pPr>
        <w:pStyle w:val="Paragrafoelenco"/>
        <w:ind w:left="360"/>
        <w:jc w:val="both"/>
        <w:rPr>
          <w:rFonts w:ascii="Arial" w:hAnsi="Arial" w:cs="Arial"/>
          <w:sz w:val="16"/>
          <w:szCs w:val="18"/>
          <w:lang w:val="fr-FR"/>
        </w:rPr>
      </w:pPr>
      <w:r>
        <w:rPr>
          <w:rFonts w:ascii="Arial" w:hAnsi="Arial" w:cs="Arial"/>
          <w:sz w:val="16"/>
          <w:szCs w:val="18"/>
          <w:lang w:val="fr-FR"/>
        </w:rPr>
        <w:t>………………………………………………………………………………………………………………………………………………………...</w:t>
      </w:r>
    </w:p>
    <w:p w:rsidR="00E53B38" w:rsidRPr="00FB2D9F" w:rsidRDefault="00E53B38" w:rsidP="00E53B38">
      <w:pPr>
        <w:pStyle w:val="Paragrafoelenco"/>
        <w:ind w:left="360"/>
        <w:jc w:val="both"/>
        <w:rPr>
          <w:rFonts w:ascii="Arial" w:hAnsi="Arial" w:cs="Arial"/>
          <w:sz w:val="16"/>
          <w:szCs w:val="18"/>
          <w:lang w:val="fr-FR"/>
        </w:rPr>
      </w:pPr>
    </w:p>
    <w:p w:rsidR="00E53B38" w:rsidRPr="00376819" w:rsidRDefault="00E53B38" w:rsidP="00E53B38">
      <w:pPr>
        <w:pStyle w:val="Paragrafoelenco"/>
        <w:ind w:left="360"/>
        <w:jc w:val="both"/>
        <w:rPr>
          <w:rFonts w:ascii="Arial" w:hAnsi="Arial" w:cs="Arial"/>
          <w:sz w:val="16"/>
          <w:szCs w:val="18"/>
          <w:highlight w:val="yellow"/>
          <w:lang w:val="fr-FR"/>
        </w:rPr>
      </w:pPr>
    </w:p>
    <w:p w:rsidR="00314DCE" w:rsidRPr="001322BC" w:rsidRDefault="00314DCE" w:rsidP="00314DCE">
      <w:pPr>
        <w:pStyle w:val="Paragrafoelenco"/>
        <w:numPr>
          <w:ilvl w:val="0"/>
          <w:numId w:val="1"/>
        </w:numPr>
        <w:jc w:val="both"/>
        <w:rPr>
          <w:rFonts w:ascii="Arial" w:hAnsi="Arial" w:cs="Arial"/>
          <w:sz w:val="20"/>
          <w:szCs w:val="18"/>
          <w:lang w:val="fr-FR"/>
        </w:rPr>
      </w:pPr>
      <w:r w:rsidRPr="001322BC">
        <w:rPr>
          <w:rFonts w:ascii="Arial" w:hAnsi="Arial" w:cs="Arial"/>
          <w:sz w:val="20"/>
          <w:szCs w:val="18"/>
          <w:lang w:val="fr-FR"/>
        </w:rPr>
        <w:t>Identifiez les participes passés utilisés sans auxiliaire dans le texte, mettez-les à la forme base et indiquez l’infinitif du verbe</w:t>
      </w:r>
      <w:r>
        <w:rPr>
          <w:rFonts w:ascii="Arial" w:hAnsi="Arial" w:cs="Arial"/>
          <w:sz w:val="20"/>
          <w:szCs w:val="18"/>
          <w:lang w:val="fr-FR"/>
        </w:rPr>
        <w:t>.</w:t>
      </w:r>
    </w:p>
    <w:p w:rsidR="00E53B38" w:rsidRPr="00376819" w:rsidRDefault="00E53B38" w:rsidP="00E53B38">
      <w:pPr>
        <w:pStyle w:val="Paragrafoelenco"/>
        <w:ind w:left="360"/>
        <w:jc w:val="both"/>
        <w:rPr>
          <w:rFonts w:ascii="Arial" w:hAnsi="Arial" w:cs="Arial"/>
          <w:sz w:val="20"/>
          <w:szCs w:val="18"/>
          <w:highlight w:val="yellow"/>
          <w:lang w:val="fr-FR"/>
        </w:rPr>
      </w:pPr>
    </w:p>
    <w:p w:rsidR="00E53B38" w:rsidRPr="00C832EB" w:rsidRDefault="00E53B38" w:rsidP="00E53B38">
      <w:pPr>
        <w:jc w:val="both"/>
        <w:rPr>
          <w:rFonts w:ascii="Arial" w:hAnsi="Arial" w:cs="Arial"/>
          <w:sz w:val="20"/>
          <w:szCs w:val="18"/>
          <w:lang w:val="fr-FR"/>
        </w:rPr>
      </w:pPr>
      <w:r w:rsidRPr="00C832EB">
        <w:rPr>
          <w:rFonts w:ascii="Arial" w:hAnsi="Arial" w:cs="Arial"/>
          <w:sz w:val="20"/>
          <w:szCs w:val="18"/>
          <w:lang w:val="fr-FR"/>
        </w:rPr>
        <w:t>APPROFONDISSEMENT DU TEXTE</w:t>
      </w:r>
    </w:p>
    <w:p w:rsidR="00E53B38" w:rsidRDefault="00E53B38" w:rsidP="00E53B38">
      <w:pPr>
        <w:pStyle w:val="Paragrafoelenco"/>
        <w:numPr>
          <w:ilvl w:val="0"/>
          <w:numId w:val="1"/>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w:t>
      </w:r>
      <w:r w:rsidR="00314DCE">
        <w:rPr>
          <w:rFonts w:ascii="Arial" w:hAnsi="Arial" w:cs="Arial"/>
          <w:sz w:val="20"/>
          <w:szCs w:val="18"/>
          <w:lang w:val="fr-FR"/>
        </w:rPr>
        <w:t>les noms proposés</w:t>
      </w:r>
      <w:r w:rsidRPr="00C832EB">
        <w:rPr>
          <w:rFonts w:ascii="Arial" w:hAnsi="Arial" w:cs="Arial"/>
          <w:sz w:val="20"/>
          <w:szCs w:val="18"/>
          <w:lang w:val="fr-FR"/>
        </w:rPr>
        <w:t> :</w:t>
      </w:r>
    </w:p>
    <w:p w:rsidR="00CA1182" w:rsidRDefault="00CA1182" w:rsidP="00F341D2">
      <w:pPr>
        <w:autoSpaceDE w:val="0"/>
        <w:autoSpaceDN w:val="0"/>
        <w:adjustRightInd w:val="0"/>
        <w:spacing w:after="0" w:line="240" w:lineRule="auto"/>
        <w:rPr>
          <w:rFonts w:ascii="Arial" w:hAnsi="Arial" w:cs="Arial"/>
          <w:sz w:val="18"/>
          <w:szCs w:val="18"/>
          <w:shd w:val="clear" w:color="auto" w:fill="FFFFFF"/>
          <w:lang w:val="fr-FR"/>
        </w:rPr>
      </w:pPr>
      <w:r w:rsidRPr="000D34E2">
        <w:rPr>
          <w:rFonts w:ascii="Arial" w:hAnsi="Arial" w:cs="Arial"/>
          <w:sz w:val="18"/>
          <w:szCs w:val="18"/>
          <w:shd w:val="clear" w:color="auto" w:fill="FFFFFF"/>
          <w:lang w:val="fr-FR"/>
        </w:rPr>
        <w:t>revendications</w:t>
      </w:r>
      <w:r w:rsidR="00314DCE">
        <w:rPr>
          <w:rFonts w:ascii="Arial" w:hAnsi="Arial" w:cs="Arial"/>
          <w:bCs/>
          <w:sz w:val="18"/>
          <w:szCs w:val="18"/>
          <w:shd w:val="clear" w:color="auto" w:fill="FFFFFF"/>
          <w:lang w:val="fr-FR"/>
        </w:rPr>
        <w:tab/>
      </w:r>
      <w:r w:rsidR="00314DCE">
        <w:rPr>
          <w:rFonts w:ascii="Arial" w:hAnsi="Arial" w:cs="Arial"/>
          <w:bCs/>
          <w:sz w:val="18"/>
          <w:szCs w:val="18"/>
          <w:shd w:val="clear" w:color="auto" w:fill="FFFFFF"/>
          <w:lang w:val="fr-FR"/>
        </w:rPr>
        <w:tab/>
      </w:r>
      <w:r w:rsidRPr="000D34E2">
        <w:rPr>
          <w:rFonts w:ascii="Arial" w:hAnsi="Arial" w:cs="Arial"/>
          <w:sz w:val="18"/>
          <w:szCs w:val="18"/>
          <w:shd w:val="clear" w:color="auto" w:fill="FFFFFF"/>
          <w:lang w:val="fr-FR"/>
        </w:rPr>
        <w:t>Beurs</w:t>
      </w:r>
      <w:r w:rsidR="00314DCE">
        <w:rPr>
          <w:rFonts w:ascii="Arial" w:hAnsi="Arial" w:cs="Arial"/>
          <w:bCs/>
          <w:sz w:val="18"/>
          <w:szCs w:val="18"/>
          <w:shd w:val="clear" w:color="auto" w:fill="FFFFFF"/>
          <w:lang w:val="fr-FR"/>
        </w:rPr>
        <w:tab/>
      </w:r>
      <w:r>
        <w:rPr>
          <w:rFonts w:ascii="Arial" w:hAnsi="Arial" w:cs="Arial"/>
          <w:bCs/>
          <w:sz w:val="18"/>
          <w:szCs w:val="18"/>
          <w:shd w:val="clear" w:color="auto" w:fill="FFFFFF"/>
          <w:lang w:val="fr-FR"/>
        </w:rPr>
        <w:tab/>
      </w:r>
      <w:r w:rsidRPr="000D34E2">
        <w:rPr>
          <w:rFonts w:ascii="Arial" w:hAnsi="Arial" w:cs="Arial"/>
          <w:sz w:val="18"/>
          <w:szCs w:val="18"/>
          <w:shd w:val="clear" w:color="auto" w:fill="FFFFFF"/>
          <w:lang w:val="fr-FR"/>
        </w:rPr>
        <w:t>marcheurs</w:t>
      </w:r>
      <w:r w:rsidR="00314DCE">
        <w:rPr>
          <w:rFonts w:ascii="Arial" w:hAnsi="Arial" w:cs="Arial"/>
          <w:bCs/>
          <w:sz w:val="18"/>
          <w:szCs w:val="18"/>
          <w:shd w:val="clear" w:color="auto" w:fill="FFFFFF"/>
          <w:lang w:val="fr-FR"/>
        </w:rPr>
        <w:tab/>
      </w:r>
      <w:r>
        <w:rPr>
          <w:rFonts w:ascii="Arial" w:hAnsi="Arial" w:cs="Arial"/>
          <w:bCs/>
          <w:sz w:val="18"/>
          <w:szCs w:val="18"/>
          <w:shd w:val="clear" w:color="auto" w:fill="FFFFFF"/>
          <w:lang w:val="fr-FR"/>
        </w:rPr>
        <w:tab/>
      </w:r>
      <w:r w:rsidRPr="000D34E2">
        <w:rPr>
          <w:rFonts w:ascii="Arial" w:hAnsi="Arial" w:cs="Arial"/>
          <w:sz w:val="18"/>
          <w:szCs w:val="18"/>
          <w:shd w:val="clear" w:color="auto" w:fill="FFFFFF"/>
          <w:lang w:val="fr-FR"/>
        </w:rPr>
        <w:t>veille</w:t>
      </w:r>
      <w:r w:rsidR="00314DCE">
        <w:rPr>
          <w:rFonts w:ascii="Arial" w:hAnsi="Arial" w:cs="Arial"/>
          <w:bCs/>
          <w:sz w:val="18"/>
          <w:szCs w:val="18"/>
          <w:shd w:val="clear" w:color="auto" w:fill="FFFFFF"/>
          <w:lang w:val="fr-FR"/>
        </w:rPr>
        <w:tab/>
      </w:r>
      <w:r w:rsidR="00314DCE">
        <w:rPr>
          <w:rFonts w:ascii="Arial" w:hAnsi="Arial" w:cs="Arial"/>
          <w:bCs/>
          <w:sz w:val="18"/>
          <w:szCs w:val="18"/>
          <w:shd w:val="clear" w:color="auto" w:fill="FFFFFF"/>
          <w:lang w:val="fr-FR"/>
        </w:rPr>
        <w:tab/>
      </w:r>
      <w:r w:rsidRPr="000D34E2">
        <w:rPr>
          <w:rFonts w:ascii="Arial" w:hAnsi="Arial" w:cs="Arial"/>
          <w:sz w:val="18"/>
          <w:szCs w:val="18"/>
          <w:shd w:val="clear" w:color="auto" w:fill="FFFFFF"/>
          <w:lang w:val="fr-FR"/>
        </w:rPr>
        <w:t>parole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médias</w:t>
      </w:r>
    </w:p>
    <w:p w:rsidR="00CA1182" w:rsidRDefault="00CA1182" w:rsidP="00CA1182">
      <w:pPr>
        <w:autoSpaceDE w:val="0"/>
        <w:autoSpaceDN w:val="0"/>
        <w:adjustRightInd w:val="0"/>
        <w:spacing w:after="0" w:line="240" w:lineRule="auto"/>
        <w:rPr>
          <w:rFonts w:ascii="Arial" w:hAnsi="Arial" w:cs="Arial"/>
          <w:bCs/>
          <w:sz w:val="18"/>
          <w:szCs w:val="18"/>
          <w:shd w:val="clear" w:color="auto" w:fill="FFFFFF"/>
          <w:lang w:val="fr-FR"/>
        </w:rPr>
      </w:pPr>
      <w:r>
        <w:rPr>
          <w:rFonts w:ascii="Arial" w:hAnsi="Arial" w:cs="Arial"/>
          <w:bCs/>
          <w:sz w:val="18"/>
          <w:szCs w:val="18"/>
          <w:shd w:val="clear" w:color="auto" w:fill="FFFFFF"/>
          <w:lang w:val="fr-FR"/>
        </w:rPr>
        <w:t>r</w:t>
      </w:r>
      <w:r w:rsidR="00480B3C" w:rsidRPr="000D34E2">
        <w:rPr>
          <w:rFonts w:ascii="Arial" w:hAnsi="Arial" w:cs="Arial"/>
          <w:bCs/>
          <w:sz w:val="18"/>
          <w:szCs w:val="18"/>
          <w:shd w:val="clear" w:color="auto" w:fill="FFFFFF"/>
          <w:lang w:val="fr-FR"/>
        </w:rPr>
        <w:t>etour</w:t>
      </w:r>
      <w:r w:rsidR="00480B3C">
        <w:rPr>
          <w:rFonts w:ascii="Arial" w:hAnsi="Arial" w:cs="Arial"/>
          <w:bCs/>
          <w:sz w:val="18"/>
          <w:szCs w:val="18"/>
          <w:shd w:val="clear" w:color="auto" w:fill="FFFFFF"/>
          <w:lang w:val="fr-FR"/>
        </w:rPr>
        <w:tab/>
      </w:r>
      <w:r>
        <w:rPr>
          <w:rFonts w:ascii="Arial" w:hAnsi="Arial" w:cs="Arial"/>
          <w:bCs/>
          <w:sz w:val="18"/>
          <w:szCs w:val="18"/>
          <w:shd w:val="clear" w:color="auto" w:fill="FFFFFF"/>
          <w:lang w:val="fr-FR"/>
        </w:rPr>
        <w:tab/>
      </w:r>
      <w:r>
        <w:rPr>
          <w:rFonts w:ascii="Arial" w:hAnsi="Arial" w:cs="Arial"/>
          <w:bCs/>
          <w:sz w:val="18"/>
          <w:szCs w:val="18"/>
          <w:shd w:val="clear" w:color="auto" w:fill="FFFFFF"/>
          <w:lang w:val="fr-FR"/>
        </w:rPr>
        <w:tab/>
      </w:r>
      <w:r w:rsidRPr="000D34E2">
        <w:rPr>
          <w:rFonts w:ascii="Arial" w:hAnsi="Arial" w:cs="Arial"/>
          <w:bCs/>
          <w:sz w:val="18"/>
          <w:szCs w:val="18"/>
          <w:shd w:val="clear" w:color="auto" w:fill="FFFFFF"/>
          <w:lang w:val="fr-FR"/>
        </w:rPr>
        <w:t>enfants</w:t>
      </w:r>
      <w:r>
        <w:rPr>
          <w:rFonts w:ascii="Arial" w:hAnsi="Arial" w:cs="Arial"/>
          <w:bCs/>
          <w:sz w:val="18"/>
          <w:szCs w:val="18"/>
          <w:shd w:val="clear" w:color="auto" w:fill="FFFFFF"/>
          <w:lang w:val="fr-FR"/>
        </w:rPr>
        <w:tab/>
      </w:r>
      <w:r>
        <w:rPr>
          <w:rFonts w:ascii="Arial" w:hAnsi="Arial" w:cs="Arial"/>
          <w:bCs/>
          <w:sz w:val="18"/>
          <w:szCs w:val="18"/>
          <w:shd w:val="clear" w:color="auto" w:fill="FFFFFF"/>
          <w:lang w:val="fr-FR"/>
        </w:rPr>
        <w:tab/>
      </w:r>
      <w:r w:rsidR="00480B3C" w:rsidRPr="000D34E2">
        <w:rPr>
          <w:rFonts w:ascii="Arial" w:hAnsi="Arial" w:cs="Arial"/>
          <w:sz w:val="18"/>
          <w:szCs w:val="18"/>
          <w:shd w:val="clear" w:color="auto" w:fill="FFFFFF"/>
          <w:lang w:val="fr-FR"/>
        </w:rPr>
        <w:t>émeutes</w:t>
      </w:r>
      <w:r w:rsidR="00480B3C">
        <w:rPr>
          <w:rFonts w:ascii="Arial" w:hAnsi="Arial" w:cs="Arial"/>
          <w:sz w:val="18"/>
          <w:szCs w:val="18"/>
          <w:shd w:val="clear" w:color="auto" w:fill="FFFFFF"/>
          <w:lang w:val="fr-FR"/>
        </w:rPr>
        <w:tab/>
      </w:r>
      <w:r w:rsidR="00480B3C">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affirmation</w:t>
      </w:r>
      <w:r w:rsidR="00480B3C">
        <w:rPr>
          <w:rFonts w:ascii="Arial" w:hAnsi="Arial" w:cs="Arial"/>
          <w:sz w:val="18"/>
          <w:szCs w:val="18"/>
          <w:shd w:val="clear" w:color="auto" w:fill="FFFFFF"/>
          <w:lang w:val="fr-FR"/>
        </w:rPr>
        <w:tab/>
      </w:r>
      <w:r w:rsidR="00480B3C" w:rsidRPr="000D34E2">
        <w:rPr>
          <w:rFonts w:ascii="Arial" w:hAnsi="Arial" w:cs="Arial"/>
          <w:sz w:val="18"/>
          <w:szCs w:val="18"/>
          <w:shd w:val="clear" w:color="auto" w:fill="FFFFFF"/>
          <w:lang w:val="fr-FR"/>
        </w:rPr>
        <w:t>séjour</w:t>
      </w:r>
      <w:r w:rsidR="00480B3C">
        <w:rPr>
          <w:rFonts w:ascii="Arial" w:hAnsi="Arial" w:cs="Arial"/>
          <w:sz w:val="18"/>
          <w:szCs w:val="18"/>
          <w:shd w:val="clear" w:color="auto" w:fill="FFFFFF"/>
          <w:lang w:val="fr-FR"/>
        </w:rPr>
        <w:tab/>
      </w:r>
      <w:r w:rsidR="00480B3C">
        <w:rPr>
          <w:rFonts w:ascii="Arial" w:hAnsi="Arial" w:cs="Arial"/>
          <w:sz w:val="18"/>
          <w:szCs w:val="18"/>
          <w:shd w:val="clear" w:color="auto" w:fill="FFFFFF"/>
          <w:lang w:val="fr-FR"/>
        </w:rPr>
        <w:tab/>
      </w:r>
      <w:r w:rsidRPr="000D34E2">
        <w:rPr>
          <w:rFonts w:ascii="Arial" w:hAnsi="Arial" w:cs="Arial"/>
          <w:bCs/>
          <w:sz w:val="18"/>
          <w:szCs w:val="18"/>
          <w:shd w:val="clear" w:color="auto" w:fill="FFFFFF"/>
          <w:lang w:val="fr-FR"/>
        </w:rPr>
        <w:t>marche</w:t>
      </w:r>
    </w:p>
    <w:p w:rsidR="00CA1182" w:rsidRDefault="00CA1182" w:rsidP="00CA1182">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bCs/>
          <w:sz w:val="18"/>
          <w:szCs w:val="18"/>
          <w:shd w:val="clear" w:color="auto" w:fill="FFFFFF"/>
          <w:lang w:val="fr-FR"/>
        </w:rPr>
        <w:t>j</w:t>
      </w:r>
      <w:r w:rsidRPr="000D34E2">
        <w:rPr>
          <w:rFonts w:ascii="Arial" w:hAnsi="Arial" w:cs="Arial"/>
          <w:bCs/>
          <w:sz w:val="18"/>
          <w:szCs w:val="18"/>
          <w:shd w:val="clear" w:color="auto" w:fill="FFFFFF"/>
          <w:lang w:val="fr-FR"/>
        </w:rPr>
        <w:t>eunesse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opinion</w:t>
      </w:r>
      <w:r w:rsidRPr="00CA1182">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méfiance</w:t>
      </w:r>
      <w:r>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lutte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crimes</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président</w:t>
      </w:r>
    </w:p>
    <w:p w:rsidR="00CA1182" w:rsidRDefault="00CA1182" w:rsidP="00F341D2">
      <w:pPr>
        <w:autoSpaceDE w:val="0"/>
        <w:autoSpaceDN w:val="0"/>
        <w:adjustRightInd w:val="0"/>
        <w:spacing w:after="0" w:line="240" w:lineRule="auto"/>
        <w:rPr>
          <w:rFonts w:ascii="Arial" w:hAnsi="Arial" w:cs="Arial"/>
          <w:sz w:val="24"/>
          <w:szCs w:val="24"/>
          <w:lang w:val="fr-FR"/>
        </w:rPr>
      </w:pPr>
      <w:r w:rsidRPr="000D34E2">
        <w:rPr>
          <w:rFonts w:ascii="Arial" w:hAnsi="Arial" w:cs="Arial"/>
          <w:bCs/>
          <w:sz w:val="18"/>
          <w:szCs w:val="18"/>
          <w:shd w:val="clear" w:color="auto" w:fill="FFFFFF"/>
          <w:lang w:val="fr-FR"/>
        </w:rPr>
        <w:t>droits</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non-violence</w:t>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appartenance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citoyens</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0D34E2">
        <w:rPr>
          <w:rFonts w:ascii="Arial" w:hAnsi="Arial" w:cs="Arial"/>
          <w:bCs/>
          <w:sz w:val="18"/>
          <w:szCs w:val="18"/>
          <w:shd w:val="clear" w:color="auto" w:fill="FFFFFF"/>
          <w:lang w:val="fr-FR"/>
        </w:rPr>
        <w:t>génération</w:t>
      </w:r>
      <w:r w:rsidRPr="000D34E2">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sidRPr="000D34E2">
        <w:rPr>
          <w:rFonts w:ascii="Arial" w:hAnsi="Arial" w:cs="Arial"/>
          <w:sz w:val="18"/>
          <w:szCs w:val="18"/>
          <w:shd w:val="clear" w:color="auto" w:fill="FFFFFF"/>
          <w:lang w:val="fr-FR"/>
        </w:rPr>
        <w:t>milieux</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p>
    <w:p w:rsidR="0006021A" w:rsidRDefault="0006021A" w:rsidP="0006021A">
      <w:pPr>
        <w:autoSpaceDE w:val="0"/>
        <w:autoSpaceDN w:val="0"/>
        <w:adjustRightInd w:val="0"/>
        <w:spacing w:after="0" w:line="240" w:lineRule="auto"/>
        <w:jc w:val="center"/>
        <w:rPr>
          <w:rFonts w:ascii="Arial" w:hAnsi="Arial" w:cs="Arial"/>
          <w:b/>
          <w:sz w:val="28"/>
          <w:szCs w:val="24"/>
          <w:lang w:val="fr-FR"/>
        </w:rPr>
      </w:pPr>
      <w:r>
        <w:rPr>
          <w:rFonts w:ascii="Arial" w:hAnsi="Arial" w:cs="Arial"/>
          <w:b/>
          <w:sz w:val="28"/>
          <w:szCs w:val="24"/>
          <w:lang w:val="fr-FR"/>
        </w:rPr>
        <w:t>La marche pour l’égalité et contre le racisme</w:t>
      </w:r>
    </w:p>
    <w:p w:rsidR="0006021A" w:rsidRDefault="0006021A" w:rsidP="0006021A">
      <w:pPr>
        <w:autoSpaceDE w:val="0"/>
        <w:autoSpaceDN w:val="0"/>
        <w:adjustRightInd w:val="0"/>
        <w:spacing w:after="0" w:line="240" w:lineRule="auto"/>
        <w:jc w:val="center"/>
        <w:rPr>
          <w:rFonts w:ascii="Arial" w:hAnsi="Arial" w:cs="Arial"/>
          <w:b/>
          <w:sz w:val="28"/>
          <w:szCs w:val="24"/>
          <w:lang w:val="fr-FR"/>
        </w:rPr>
      </w:pPr>
    </w:p>
    <w:p w:rsidR="0006021A" w:rsidRPr="000D34E2" w:rsidRDefault="0006021A" w:rsidP="0006021A">
      <w:pPr>
        <w:autoSpaceDE w:val="0"/>
        <w:autoSpaceDN w:val="0"/>
        <w:adjustRightInd w:val="0"/>
        <w:spacing w:after="0" w:line="240" w:lineRule="auto"/>
        <w:jc w:val="both"/>
        <w:rPr>
          <w:rStyle w:val="apple-converted-space"/>
          <w:rFonts w:ascii="Arial" w:hAnsi="Arial" w:cs="Arial"/>
          <w:bCs/>
          <w:sz w:val="18"/>
          <w:szCs w:val="18"/>
          <w:shd w:val="clear" w:color="auto" w:fill="FFFFFF"/>
          <w:lang w:val="fr-FR"/>
        </w:rPr>
      </w:pPr>
      <w:r w:rsidRPr="000D34E2">
        <w:rPr>
          <w:rFonts w:ascii="Arial" w:hAnsi="Arial" w:cs="Arial"/>
          <w:bCs/>
          <w:sz w:val="18"/>
          <w:szCs w:val="18"/>
          <w:shd w:val="clear" w:color="auto" w:fill="FFFFFF"/>
          <w:lang w:val="fr-FR"/>
        </w:rPr>
        <w:t>Le 3 décembre 1983, la France découvre la diversité de sa</w:t>
      </w:r>
      <w:r w:rsidR="00314DCE">
        <w:rPr>
          <w:rFonts w:ascii="Arial" w:hAnsi="Arial" w:cs="Arial"/>
          <w:bCs/>
          <w:sz w:val="18"/>
          <w:szCs w:val="18"/>
          <w:shd w:val="clear" w:color="auto" w:fill="FFFFFF"/>
          <w:lang w:val="fr-FR"/>
        </w:rPr>
        <w:t xml:space="preserve"> ……………………………….. </w:t>
      </w:r>
      <w:r w:rsidRPr="000D34E2">
        <w:rPr>
          <w:rFonts w:ascii="Arial" w:hAnsi="Arial" w:cs="Arial"/>
          <w:bCs/>
          <w:sz w:val="18"/>
          <w:szCs w:val="18"/>
          <w:shd w:val="clear" w:color="auto" w:fill="FFFFFF"/>
          <w:lang w:val="fr-FR"/>
        </w:rPr>
        <w:t xml:space="preserve">. Les </w:t>
      </w:r>
      <w:r w:rsidR="00314DCE">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d’immigrés maghrébins, dits de la «deuxième</w:t>
      </w:r>
      <w:r w:rsidR="00314DCE">
        <w:rPr>
          <w:rFonts w:ascii="Arial" w:hAnsi="Arial" w:cs="Arial"/>
          <w:bCs/>
          <w:sz w:val="18"/>
          <w:szCs w:val="18"/>
          <w:shd w:val="clear" w:color="auto" w:fill="FFFFFF"/>
          <w:lang w:val="fr-FR"/>
        </w:rPr>
        <w:t xml:space="preserve"> ……………………………. </w:t>
      </w:r>
      <w:r w:rsidRPr="000D34E2">
        <w:rPr>
          <w:rFonts w:ascii="Arial" w:hAnsi="Arial" w:cs="Arial"/>
          <w:bCs/>
          <w:sz w:val="18"/>
          <w:szCs w:val="18"/>
          <w:shd w:val="clear" w:color="auto" w:fill="FFFFFF"/>
          <w:lang w:val="fr-FR"/>
        </w:rPr>
        <w:t xml:space="preserve">», organisent une </w:t>
      </w:r>
      <w:r w:rsidR="00314DCE">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 xml:space="preserve">pacifique de trois semaines, de Marseille à Paris, pour l’égalité des </w:t>
      </w:r>
      <w:r w:rsidR="00314DCE">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 xml:space="preserve">et contre le racisme et les violences policières. En affirmant qu’ils sont d’ici et qu’ils vont y rester, ils mettent un terme au mythe du </w:t>
      </w:r>
      <w:r w:rsidR="00480B3C">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entretenu par leurs parents.</w:t>
      </w:r>
      <w:r w:rsidRPr="000D34E2">
        <w:rPr>
          <w:rStyle w:val="apple-converted-space"/>
          <w:rFonts w:ascii="Arial" w:hAnsi="Arial" w:cs="Arial"/>
          <w:bCs/>
          <w:sz w:val="18"/>
          <w:szCs w:val="18"/>
          <w:shd w:val="clear" w:color="auto" w:fill="FFFFFF"/>
          <w:lang w:val="fr-FR"/>
        </w:rPr>
        <w:t> </w:t>
      </w:r>
    </w:p>
    <w:p w:rsidR="00724864" w:rsidRPr="000D34E2" w:rsidRDefault="00724864" w:rsidP="0006021A">
      <w:pPr>
        <w:autoSpaceDE w:val="0"/>
        <w:autoSpaceDN w:val="0"/>
        <w:adjustRightInd w:val="0"/>
        <w:spacing w:after="0" w:line="240" w:lineRule="auto"/>
        <w:jc w:val="both"/>
        <w:rPr>
          <w:rStyle w:val="apple-converted-space"/>
          <w:rFonts w:ascii="Arial" w:hAnsi="Arial" w:cs="Arial"/>
          <w:b/>
          <w:bCs/>
          <w:sz w:val="18"/>
          <w:szCs w:val="18"/>
          <w:shd w:val="clear" w:color="auto" w:fill="FFFFFF"/>
          <w:lang w:val="fr-FR"/>
        </w:rPr>
      </w:pPr>
    </w:p>
    <w:p w:rsidR="00724864" w:rsidRPr="000D34E2" w:rsidRDefault="0006021A" w:rsidP="0006021A">
      <w:pPr>
        <w:autoSpaceDE w:val="0"/>
        <w:autoSpaceDN w:val="0"/>
        <w:adjustRightInd w:val="0"/>
        <w:spacing w:after="0" w:line="240" w:lineRule="auto"/>
        <w:jc w:val="both"/>
        <w:rPr>
          <w:rStyle w:val="apple-converted-space"/>
          <w:rFonts w:ascii="Arial" w:hAnsi="Arial" w:cs="Arial"/>
          <w:sz w:val="18"/>
          <w:szCs w:val="18"/>
          <w:shd w:val="clear" w:color="auto" w:fill="FFFFFF"/>
          <w:lang w:val="fr-FR"/>
        </w:rPr>
      </w:pPr>
      <w:r w:rsidRPr="000D34E2">
        <w:rPr>
          <w:rFonts w:ascii="Arial" w:hAnsi="Arial" w:cs="Arial"/>
          <w:sz w:val="18"/>
          <w:szCs w:val="18"/>
          <w:shd w:val="clear" w:color="auto" w:fill="FFFFFF"/>
          <w:lang w:val="fr-FR"/>
        </w:rPr>
        <w:t xml:space="preserve">La Marche de 1983 – qui s’est inspirée de la </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des Noirs américains pour les droits civiques et de la philosophie de </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popularisée par Gandhi – symbolise la première prise de parole collective des enfants d’immigrés maghrébins.</w:t>
      </w:r>
      <w:r w:rsidRPr="000D34E2">
        <w:rPr>
          <w:rStyle w:val="apple-converted-space"/>
          <w:rFonts w:ascii="Arial" w:hAnsi="Arial" w:cs="Arial"/>
          <w:sz w:val="18"/>
          <w:szCs w:val="18"/>
          <w:shd w:val="clear" w:color="auto" w:fill="FFFFFF"/>
          <w:lang w:val="fr-FR"/>
        </w:rPr>
        <w:t> </w:t>
      </w:r>
    </w:p>
    <w:p w:rsidR="00724864" w:rsidRPr="000D34E2" w:rsidRDefault="00724864" w:rsidP="0006021A">
      <w:pPr>
        <w:autoSpaceDE w:val="0"/>
        <w:autoSpaceDN w:val="0"/>
        <w:adjustRightInd w:val="0"/>
        <w:spacing w:after="0" w:line="240" w:lineRule="auto"/>
        <w:jc w:val="both"/>
        <w:rPr>
          <w:rFonts w:ascii="Arial" w:hAnsi="Arial" w:cs="Arial"/>
          <w:sz w:val="18"/>
          <w:szCs w:val="18"/>
          <w:shd w:val="clear" w:color="auto" w:fill="FFFFFF"/>
          <w:lang w:val="fr-FR"/>
        </w:rPr>
      </w:pPr>
      <w:r w:rsidRPr="000D34E2">
        <w:rPr>
          <w:rFonts w:ascii="Arial" w:hAnsi="Arial" w:cs="Arial"/>
          <w:sz w:val="18"/>
          <w:szCs w:val="18"/>
          <w:shd w:val="clear" w:color="auto" w:fill="FFFFFF"/>
          <w:lang w:val="fr-FR"/>
        </w:rPr>
        <w:t xml:space="preserve">Le 15 octobre 1983, après de graves </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suite à des violences policières et à des </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racistes, 32 personnes, dont le curé Christian Delorme et le pasteur Jean Costil, entament à Marseille une «Marche pour l’égalité et contre le racisme». La Marche s’achève le 3 décembre à Paris, avec un défilé réunissant plus de 100 000 personnes. La </w:t>
      </w:r>
      <w:r w:rsidR="00480B3C">
        <w:rPr>
          <w:rFonts w:ascii="Arial" w:hAnsi="Arial" w:cs="Arial"/>
          <w:sz w:val="18"/>
          <w:szCs w:val="18"/>
          <w:shd w:val="clear" w:color="auto" w:fill="FFFFFF"/>
          <w:lang w:val="fr-FR"/>
        </w:rPr>
        <w:t>……………………………</w:t>
      </w:r>
      <w:r w:rsidRPr="000D34E2">
        <w:rPr>
          <w:rFonts w:ascii="Arial" w:hAnsi="Arial" w:cs="Arial"/>
          <w:sz w:val="18"/>
          <w:szCs w:val="18"/>
          <w:shd w:val="clear" w:color="auto" w:fill="FFFFFF"/>
          <w:lang w:val="fr-FR"/>
        </w:rPr>
        <w:t xml:space="preserve"> de l’arrivée à Paris, les leaders de la Marche ont été reçus par François Mitterrand. Le </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accorde aux marcheurs une carte de </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de dix ans. Une victoire pour les marcheurs, même si cela ne faisait pas partie de leurs</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w:t>
      </w:r>
    </w:p>
    <w:p w:rsidR="00724864" w:rsidRPr="000D34E2" w:rsidRDefault="00724864" w:rsidP="0006021A">
      <w:pPr>
        <w:autoSpaceDE w:val="0"/>
        <w:autoSpaceDN w:val="0"/>
        <w:adjustRightInd w:val="0"/>
        <w:spacing w:after="0" w:line="240" w:lineRule="auto"/>
        <w:jc w:val="both"/>
        <w:rPr>
          <w:rFonts w:ascii="Arial" w:hAnsi="Arial" w:cs="Arial"/>
          <w:sz w:val="18"/>
          <w:szCs w:val="18"/>
          <w:shd w:val="clear" w:color="auto" w:fill="FFFFFF"/>
          <w:lang w:val="fr-FR"/>
        </w:rPr>
      </w:pPr>
    </w:p>
    <w:p w:rsidR="00724864" w:rsidRPr="000D34E2" w:rsidRDefault="00724864" w:rsidP="0006021A">
      <w:pPr>
        <w:autoSpaceDE w:val="0"/>
        <w:autoSpaceDN w:val="0"/>
        <w:adjustRightInd w:val="0"/>
        <w:spacing w:after="0" w:line="240" w:lineRule="auto"/>
        <w:jc w:val="both"/>
        <w:rPr>
          <w:rFonts w:ascii="Arial" w:hAnsi="Arial" w:cs="Arial"/>
          <w:sz w:val="18"/>
          <w:szCs w:val="18"/>
          <w:shd w:val="clear" w:color="auto" w:fill="FFFFFF"/>
          <w:lang w:val="fr-FR"/>
        </w:rPr>
      </w:pPr>
      <w:r w:rsidRPr="000D34E2">
        <w:rPr>
          <w:rFonts w:ascii="Arial" w:hAnsi="Arial" w:cs="Arial"/>
          <w:sz w:val="18"/>
          <w:szCs w:val="18"/>
          <w:shd w:val="clear" w:color="auto" w:fill="FFFFFF"/>
          <w:lang w:val="fr-FR"/>
        </w:rPr>
        <w:t>Avec cette Marche, c’est en effet une figure politique quasi inconnue qui acquiert pour la première fois une visibilité devant l’</w:t>
      </w:r>
      <w:r w:rsidR="00CA1182">
        <w:rPr>
          <w:rFonts w:ascii="Arial" w:hAnsi="Arial" w:cs="Arial"/>
          <w:sz w:val="18"/>
          <w:szCs w:val="18"/>
          <w:shd w:val="clear" w:color="auto" w:fill="FFFFFF"/>
          <w:lang w:val="fr-FR"/>
        </w:rPr>
        <w:t>………………………</w:t>
      </w:r>
      <w:r w:rsidRPr="000D34E2">
        <w:rPr>
          <w:rFonts w:ascii="Arial" w:hAnsi="Arial" w:cs="Arial"/>
          <w:sz w:val="18"/>
          <w:szCs w:val="18"/>
          <w:shd w:val="clear" w:color="auto" w:fill="FFFFFF"/>
          <w:lang w:val="fr-FR"/>
        </w:rPr>
        <w:t xml:space="preserve"> publique : la « deuxième génération d’immigrés ». Devant le succès de la Marche, les </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s’en emparent en la dénomm</w:t>
      </w:r>
      <w:r w:rsidR="00B05AA1">
        <w:rPr>
          <w:rFonts w:ascii="Arial" w:hAnsi="Arial" w:cs="Arial"/>
          <w:sz w:val="18"/>
          <w:szCs w:val="18"/>
          <w:shd w:val="clear" w:color="auto" w:fill="FFFFFF"/>
          <w:lang w:val="fr-FR"/>
        </w:rPr>
        <w:t>a</w:t>
      </w:r>
      <w:r w:rsidRPr="000D34E2">
        <w:rPr>
          <w:rFonts w:ascii="Arial" w:hAnsi="Arial" w:cs="Arial"/>
          <w:sz w:val="18"/>
          <w:szCs w:val="18"/>
          <w:shd w:val="clear" w:color="auto" w:fill="FFFFFF"/>
          <w:lang w:val="fr-FR"/>
        </w:rPr>
        <w:t>nt rapidement « Marche des</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 », ce qui réduit son caractère politique. Les </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revendiquent au contraire leur </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à la société française et exigent, face aux crimes racistes et à la violence de la police, la reconnaissance de leurs droits de</w:t>
      </w:r>
      <w:r w:rsidR="00CA1182">
        <w:rPr>
          <w:rFonts w:ascii="Arial" w:hAnsi="Arial" w:cs="Arial"/>
          <w:sz w:val="18"/>
          <w:szCs w:val="18"/>
          <w:shd w:val="clear" w:color="auto" w:fill="FFFFFF"/>
          <w:lang w:val="fr-FR"/>
        </w:rPr>
        <w:t xml:space="preserve"> ……………………… </w:t>
      </w:r>
      <w:r w:rsidRPr="000D34E2">
        <w:rPr>
          <w:rFonts w:ascii="Arial" w:hAnsi="Arial" w:cs="Arial"/>
          <w:sz w:val="18"/>
          <w:szCs w:val="18"/>
          <w:shd w:val="clear" w:color="auto" w:fill="FFFFFF"/>
          <w:lang w:val="fr-FR"/>
        </w:rPr>
        <w:t xml:space="preserve">. Nombre de ces jeunes font là leur premier pas dans une démarche collective et revendicatrice. Quelques-uns sont toutefois plus politisés (notamment certaines filles), ayant fréquenté les </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autonomes (et féministes) issus des années 1970. Mais ce qui les rassemble tous est d’abord la volonté de prendre la </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à la première personne, ainsi qu’une certaine </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vis-à-vis des organisations politiques ou antiracistes qui, par le passé, se sont souvent exprimées en leur nom. C’est la force et la nouveauté de cette initiative : l’</w:t>
      </w:r>
      <w:r w:rsidR="00CA1182">
        <w:rPr>
          <w:rFonts w:ascii="Arial" w:hAnsi="Arial" w:cs="Arial"/>
          <w:sz w:val="18"/>
          <w:szCs w:val="18"/>
          <w:shd w:val="clear" w:color="auto" w:fill="FFFFFF"/>
          <w:lang w:val="fr-FR"/>
        </w:rPr>
        <w:t>…………………………</w:t>
      </w:r>
      <w:r w:rsidRPr="000D34E2">
        <w:rPr>
          <w:rFonts w:ascii="Arial" w:hAnsi="Arial" w:cs="Arial"/>
          <w:sz w:val="18"/>
          <w:szCs w:val="18"/>
          <w:shd w:val="clear" w:color="auto" w:fill="FFFFFF"/>
          <w:lang w:val="fr-FR"/>
        </w:rPr>
        <w:t xml:space="preserve"> de ces jeunes en tant que sujets politiques autonomes.</w:t>
      </w:r>
    </w:p>
    <w:p w:rsidR="00724864" w:rsidRDefault="00724864" w:rsidP="0006021A">
      <w:pPr>
        <w:autoSpaceDE w:val="0"/>
        <w:autoSpaceDN w:val="0"/>
        <w:adjustRightInd w:val="0"/>
        <w:spacing w:after="0" w:line="240" w:lineRule="auto"/>
        <w:jc w:val="both"/>
        <w:rPr>
          <w:rFonts w:ascii="Lucida Sans" w:hAnsi="Lucida Sans"/>
          <w:color w:val="333333"/>
          <w:sz w:val="12"/>
          <w:szCs w:val="12"/>
          <w:shd w:val="clear" w:color="auto" w:fill="FFFFFF"/>
          <w:lang w:val="fr-FR"/>
        </w:rPr>
      </w:pPr>
    </w:p>
    <w:p w:rsidR="00724864" w:rsidRPr="000D34E2" w:rsidRDefault="00724864" w:rsidP="0006021A">
      <w:pPr>
        <w:autoSpaceDE w:val="0"/>
        <w:autoSpaceDN w:val="0"/>
        <w:adjustRightInd w:val="0"/>
        <w:spacing w:after="0" w:line="240" w:lineRule="auto"/>
        <w:jc w:val="both"/>
        <w:rPr>
          <w:rFonts w:ascii="Lucida Sans" w:hAnsi="Lucida Sans"/>
          <w:color w:val="333333"/>
          <w:sz w:val="12"/>
          <w:szCs w:val="12"/>
          <w:shd w:val="clear" w:color="auto" w:fill="FFFFFF"/>
          <w:lang w:val="fr-FR"/>
        </w:rPr>
      </w:pPr>
      <w:r w:rsidRPr="000D34E2">
        <w:rPr>
          <w:rFonts w:ascii="Arial" w:hAnsi="Arial" w:cs="Arial"/>
          <w:color w:val="333333"/>
          <w:sz w:val="16"/>
          <w:szCs w:val="12"/>
          <w:shd w:val="clear" w:color="auto" w:fill="FFFFFF"/>
          <w:lang w:val="fr-FR"/>
        </w:rPr>
        <w:t>Sources </w:t>
      </w:r>
      <w:r w:rsidRPr="00724864">
        <w:rPr>
          <w:rFonts w:ascii="Arial" w:hAnsi="Arial" w:cs="Arial"/>
          <w:color w:val="333333"/>
          <w:sz w:val="16"/>
          <w:szCs w:val="12"/>
          <w:shd w:val="clear" w:color="auto" w:fill="FFFFFF"/>
          <w:lang w:val="fr-FR"/>
        </w:rPr>
        <w:t>:</w:t>
      </w:r>
      <w:r w:rsidRPr="00724864">
        <w:rPr>
          <w:rFonts w:ascii="Lucida Sans" w:hAnsi="Lucida Sans"/>
          <w:color w:val="333333"/>
          <w:sz w:val="16"/>
          <w:szCs w:val="12"/>
          <w:shd w:val="clear" w:color="auto" w:fill="FFFFFF"/>
          <w:lang w:val="fr-FR"/>
        </w:rPr>
        <w:t xml:space="preserve"> </w:t>
      </w:r>
      <w:hyperlink r:id="rId11" w:history="1">
        <w:r w:rsidRPr="00724864">
          <w:rPr>
            <w:rStyle w:val="Collegamentoipertestuale"/>
            <w:rFonts w:ascii="Arial" w:hAnsi="Arial" w:cs="Arial"/>
            <w:sz w:val="14"/>
            <w:lang w:val="fr-FR"/>
          </w:rPr>
          <w:t>http://www.elwatan.com/hebdo/france/la-longue-marche-pour-l-egalite-des-droits-et-contre-le-racisme-03-12-2013-237177_155.php</w:t>
        </w:r>
      </w:hyperlink>
      <w:r w:rsidR="000D34E2" w:rsidRPr="000D34E2">
        <w:rPr>
          <w:rFonts w:ascii="Arial" w:hAnsi="Arial" w:cs="Arial"/>
          <w:sz w:val="14"/>
          <w:lang w:val="fr-FR"/>
        </w:rPr>
        <w:t xml:space="preserve">; </w:t>
      </w:r>
      <w:hyperlink r:id="rId12" w:history="1">
        <w:r w:rsidR="000D34E2" w:rsidRPr="000D34E2">
          <w:rPr>
            <w:rStyle w:val="Collegamentoipertestuale"/>
            <w:rFonts w:ascii="Arial" w:hAnsi="Arial" w:cs="Arial"/>
            <w:sz w:val="14"/>
            <w:lang w:val="fr-FR"/>
          </w:rPr>
          <w:t>http://www.politis.fr/La-Marche-des-Beurs-25-ans-apres,5017.html</w:t>
        </w:r>
      </w:hyperlink>
    </w:p>
    <w:sectPr w:rsidR="00724864" w:rsidRPr="000D34E2" w:rsidSect="008235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rsids>
    <w:rsidRoot w:val="00F341D2"/>
    <w:rsid w:val="0005474F"/>
    <w:rsid w:val="0006021A"/>
    <w:rsid w:val="000B702B"/>
    <w:rsid w:val="000D34E2"/>
    <w:rsid w:val="00153DA2"/>
    <w:rsid w:val="001C21B8"/>
    <w:rsid w:val="001E7A22"/>
    <w:rsid w:val="00230F3B"/>
    <w:rsid w:val="002B47CE"/>
    <w:rsid w:val="00314DCE"/>
    <w:rsid w:val="00384CF1"/>
    <w:rsid w:val="00480B3C"/>
    <w:rsid w:val="004D0898"/>
    <w:rsid w:val="004E6673"/>
    <w:rsid w:val="00542C76"/>
    <w:rsid w:val="00565932"/>
    <w:rsid w:val="00642AC3"/>
    <w:rsid w:val="00657E81"/>
    <w:rsid w:val="006769A6"/>
    <w:rsid w:val="006A4349"/>
    <w:rsid w:val="006B4727"/>
    <w:rsid w:val="006F021A"/>
    <w:rsid w:val="00724864"/>
    <w:rsid w:val="00737AFD"/>
    <w:rsid w:val="00753BF3"/>
    <w:rsid w:val="00823574"/>
    <w:rsid w:val="00881AE8"/>
    <w:rsid w:val="008B0EB2"/>
    <w:rsid w:val="00933373"/>
    <w:rsid w:val="00971CE9"/>
    <w:rsid w:val="009911AC"/>
    <w:rsid w:val="009F0730"/>
    <w:rsid w:val="00A31826"/>
    <w:rsid w:val="00A51ACF"/>
    <w:rsid w:val="00B05AA1"/>
    <w:rsid w:val="00B06AC4"/>
    <w:rsid w:val="00B60D1D"/>
    <w:rsid w:val="00B662DF"/>
    <w:rsid w:val="00C00FE0"/>
    <w:rsid w:val="00CA1182"/>
    <w:rsid w:val="00CE3B1A"/>
    <w:rsid w:val="00E17D64"/>
    <w:rsid w:val="00E527DC"/>
    <w:rsid w:val="00E53B38"/>
    <w:rsid w:val="00F13838"/>
    <w:rsid w:val="00F341D2"/>
    <w:rsid w:val="00F34C06"/>
    <w:rsid w:val="00F45547"/>
    <w:rsid w:val="00FE3F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574"/>
  </w:style>
  <w:style w:type="paragraph" w:styleId="Titolo3">
    <w:name w:val="heading 3"/>
    <w:basedOn w:val="Normale"/>
    <w:next w:val="Normale"/>
    <w:link w:val="Titolo3Carattere"/>
    <w:uiPriority w:val="9"/>
    <w:unhideWhenUsed/>
    <w:qFormat/>
    <w:rsid w:val="002B4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737A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7CE"/>
    <w:rPr>
      <w:rFonts w:asciiTheme="majorHAnsi" w:eastAsiaTheme="majorEastAsia" w:hAnsiTheme="majorHAnsi" w:cstheme="majorBidi"/>
      <w:b/>
      <w:bCs/>
      <w:color w:val="4F81BD" w:themeColor="accent1"/>
    </w:rPr>
  </w:style>
  <w:style w:type="character" w:customStyle="1" w:styleId="glmot">
    <w:name w:val="gl_mot"/>
    <w:basedOn w:val="Carpredefinitoparagrafo"/>
    <w:rsid w:val="002B47CE"/>
  </w:style>
  <w:style w:type="character" w:customStyle="1" w:styleId="apple-converted-space">
    <w:name w:val="apple-converted-space"/>
    <w:basedOn w:val="Carpredefinitoparagrafo"/>
    <w:rsid w:val="002B47CE"/>
  </w:style>
  <w:style w:type="paragraph" w:customStyle="1" w:styleId="spip">
    <w:name w:val="spip"/>
    <w:basedOn w:val="Normale"/>
    <w:rsid w:val="002B47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47CE"/>
    <w:rPr>
      <w:color w:val="0000FF"/>
      <w:u w:val="single"/>
    </w:rPr>
  </w:style>
  <w:style w:type="paragraph" w:styleId="Paragrafoelenco">
    <w:name w:val="List Paragraph"/>
    <w:basedOn w:val="Normale"/>
    <w:uiPriority w:val="34"/>
    <w:qFormat/>
    <w:rsid w:val="00E53B38"/>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E527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ques.ina.fr/jalons/fiche-media/InaEdu01065/la-politique-d-immigration-en-france-de-1974-a-198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e-publique.fr/politiques-publiques/politique-immigration/legislation-reglementation-statut-etrangers-entree-sejour-travail-eloignement/" TargetMode="External"/><Relationship Id="rId12" Type="http://schemas.openxmlformats.org/officeDocument/2006/relationships/hyperlink" Target="http://www.politis.fr/La-Marche-des-Beurs-25-ans-apres,50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lwatan.com/hebdo/france/la-longue-marche-pour-l-egalite-des-droits-et-contre-le-racisme-03-12-2013-237177_155.php" TargetMode="External"/><Relationship Id="rId5" Type="http://schemas.openxmlformats.org/officeDocument/2006/relationships/webSettings" Target="webSettings.xml"/><Relationship Id="rId10" Type="http://schemas.openxmlformats.org/officeDocument/2006/relationships/hyperlink" Target="http://1libertaire.free.fr/Lochack01.html" TargetMode="External"/><Relationship Id="rId4" Type="http://schemas.openxmlformats.org/officeDocument/2006/relationships/settings" Target="settings.xml"/><Relationship Id="rId9" Type="http://schemas.openxmlformats.org/officeDocument/2006/relationships/hyperlink" Target="http://www.scienceshumaines.com/quelles-politiques-pour-l-immigration_fr_21117.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DC2AA-1E40-4FC9-AE4C-BCBC0F5D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2380</Words>
  <Characters>13566</Characters>
  <Application>Microsoft Office Word</Application>
  <DocSecurity>0</DocSecurity>
  <Lines>113</Lines>
  <Paragraphs>31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La politique d’immigration pendant les années 1980</vt:lpstr>
    </vt:vector>
  </TitlesOfParts>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admin</cp:lastModifiedBy>
  <cp:revision>2</cp:revision>
  <cp:lastPrinted>2014-01-04T08:25:00Z</cp:lastPrinted>
  <dcterms:created xsi:type="dcterms:W3CDTF">2014-01-04T18:07:00Z</dcterms:created>
  <dcterms:modified xsi:type="dcterms:W3CDTF">2014-01-04T18:07:00Z</dcterms:modified>
</cp:coreProperties>
</file>