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8" w:rsidRPr="007D59FE" w:rsidRDefault="00413788" w:rsidP="007D59FE">
      <w:pPr>
        <w:pStyle w:val="Titolo"/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CURRICULUM</w:t>
      </w:r>
      <w:r w:rsidR="00373244" w:rsidRPr="007D59FE">
        <w:rPr>
          <w:rFonts w:ascii="Book Antiqua" w:hAnsi="Book Antiqua"/>
          <w:sz w:val="22"/>
          <w:szCs w:val="22"/>
        </w:rPr>
        <w:t xml:space="preserve"> VITAE</w:t>
      </w:r>
      <w:r w:rsidRPr="007D59FE">
        <w:rPr>
          <w:rFonts w:ascii="Book Antiqua" w:hAnsi="Book Antiqua"/>
          <w:sz w:val="22"/>
          <w:szCs w:val="22"/>
        </w:rPr>
        <w:t xml:space="preserve"> DI ROSALINDA CASSIBBA</w:t>
      </w:r>
    </w:p>
    <w:p w:rsidR="0082704C" w:rsidRPr="007D59FE" w:rsidRDefault="0082704C" w:rsidP="007D59FE">
      <w:pPr>
        <w:pStyle w:val="Titolo"/>
        <w:spacing w:line="276" w:lineRule="auto"/>
        <w:rPr>
          <w:rFonts w:ascii="Book Antiqua" w:hAnsi="Book Antiqua"/>
          <w:sz w:val="22"/>
          <w:szCs w:val="22"/>
        </w:rPr>
      </w:pPr>
    </w:p>
    <w:p w:rsidR="0082704C" w:rsidRPr="007D59FE" w:rsidRDefault="0082704C" w:rsidP="007D59FE">
      <w:pPr>
        <w:pStyle w:val="Titolo"/>
        <w:spacing w:line="276" w:lineRule="auto"/>
        <w:jc w:val="left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Dati anagrafici</w:t>
      </w:r>
    </w:p>
    <w:p w:rsidR="007D59FE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Rosalinda Cassibba, </w:t>
      </w:r>
    </w:p>
    <w:p w:rsidR="007D59FE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nata a Vittoria (RG) il 18.09.1965</w:t>
      </w:r>
    </w:p>
    <w:p w:rsidR="00413788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residente a Bari, via Lungomare Nazario Sauro, 25</w:t>
      </w:r>
    </w:p>
    <w:p w:rsidR="007D59FE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codice fiscale: CSSRLN65P58M088A</w:t>
      </w:r>
    </w:p>
    <w:p w:rsidR="007D59FE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181C0C" w:rsidRPr="007D59FE" w:rsidRDefault="00A44177" w:rsidP="007D59FE">
      <w:pPr>
        <w:spacing w:line="276" w:lineRule="auto"/>
        <w:ind w:right="-1"/>
        <w:jc w:val="both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Formazione</w:t>
      </w:r>
      <w:r w:rsidR="00993D6F" w:rsidRPr="007D59FE">
        <w:rPr>
          <w:rFonts w:ascii="Book Antiqua" w:hAnsi="Book Antiqua"/>
          <w:b/>
          <w:sz w:val="22"/>
          <w:szCs w:val="22"/>
        </w:rPr>
        <w:t xml:space="preserve"> e carriera accademica</w:t>
      </w:r>
    </w:p>
    <w:p w:rsidR="00783DC2" w:rsidRPr="007D59FE" w:rsidRDefault="00783DC2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A44177" w:rsidRPr="007D59FE" w:rsidRDefault="00783DC2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  <w:u w:val="single"/>
        </w:rPr>
        <w:t>1989:</w:t>
      </w:r>
      <w:r w:rsidRPr="007D59FE">
        <w:rPr>
          <w:rFonts w:ascii="Book Antiqua" w:hAnsi="Book Antiqua"/>
          <w:sz w:val="22"/>
          <w:szCs w:val="22"/>
        </w:rPr>
        <w:t xml:space="preserve"> Laurea in Psicologia </w:t>
      </w:r>
      <w:r w:rsidR="00750CFE" w:rsidRPr="007D59FE">
        <w:rPr>
          <w:rFonts w:ascii="Book Antiqua" w:hAnsi="Book Antiqua"/>
          <w:sz w:val="22"/>
          <w:szCs w:val="22"/>
        </w:rPr>
        <w:t>conseguita presso l’</w:t>
      </w:r>
      <w:r w:rsidR="00A44177" w:rsidRPr="007D59FE">
        <w:rPr>
          <w:rFonts w:ascii="Book Antiqua" w:hAnsi="Book Antiqua"/>
          <w:sz w:val="22"/>
          <w:szCs w:val="22"/>
        </w:rPr>
        <w:t>Università degli studi di</w:t>
      </w:r>
      <w:r w:rsidRPr="007D59FE">
        <w:rPr>
          <w:rFonts w:ascii="Book Antiqua" w:hAnsi="Book Antiqua"/>
          <w:sz w:val="22"/>
          <w:szCs w:val="22"/>
        </w:rPr>
        <w:t xml:space="preserve"> Padova</w:t>
      </w:r>
      <w:r w:rsidR="00517BC0" w:rsidRPr="007D59FE">
        <w:rPr>
          <w:rFonts w:ascii="Book Antiqua" w:hAnsi="Book Antiqua"/>
          <w:sz w:val="22"/>
          <w:szCs w:val="22"/>
        </w:rPr>
        <w:t xml:space="preserve"> </w:t>
      </w:r>
      <w:r w:rsidR="00A44177" w:rsidRPr="007D59FE">
        <w:rPr>
          <w:rFonts w:ascii="Book Antiqua" w:hAnsi="Book Antiqua"/>
          <w:sz w:val="22"/>
          <w:szCs w:val="22"/>
        </w:rPr>
        <w:t>con votazione 110/110 e lode</w:t>
      </w:r>
    </w:p>
    <w:p w:rsidR="00A44177" w:rsidRPr="007D59FE" w:rsidRDefault="00783DC2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  <w:u w:val="single"/>
        </w:rPr>
        <w:t xml:space="preserve">1996: </w:t>
      </w:r>
      <w:r w:rsidR="00413788" w:rsidRPr="007D59FE">
        <w:rPr>
          <w:rFonts w:ascii="Book Antiqua" w:hAnsi="Book Antiqua"/>
          <w:sz w:val="22"/>
          <w:szCs w:val="22"/>
        </w:rPr>
        <w:t>Dottorato di Ricer</w:t>
      </w:r>
      <w:r w:rsidR="00231C57" w:rsidRPr="007D59FE">
        <w:rPr>
          <w:rFonts w:ascii="Book Antiqua" w:hAnsi="Book Antiqua"/>
          <w:sz w:val="22"/>
          <w:szCs w:val="22"/>
        </w:rPr>
        <w:t>ca in Psicologia dello s</w:t>
      </w:r>
      <w:r w:rsidR="00413788" w:rsidRPr="007D59FE">
        <w:rPr>
          <w:rFonts w:ascii="Book Antiqua" w:hAnsi="Book Antiqua"/>
          <w:sz w:val="22"/>
          <w:szCs w:val="22"/>
        </w:rPr>
        <w:t>viluppo e dei proces</w:t>
      </w:r>
      <w:r w:rsidR="00231C57" w:rsidRPr="007D59FE">
        <w:rPr>
          <w:rFonts w:ascii="Book Antiqua" w:hAnsi="Book Antiqua"/>
          <w:sz w:val="22"/>
          <w:szCs w:val="22"/>
        </w:rPr>
        <w:t xml:space="preserve">si della socializzazione </w:t>
      </w:r>
      <w:r w:rsidR="002263FB" w:rsidRPr="007D59FE">
        <w:rPr>
          <w:rFonts w:ascii="Book Antiqua" w:hAnsi="Book Antiqua"/>
          <w:sz w:val="22"/>
          <w:szCs w:val="22"/>
        </w:rPr>
        <w:t>(6° ciclo)</w:t>
      </w:r>
      <w:r w:rsidR="00A44177" w:rsidRPr="007D59FE">
        <w:rPr>
          <w:rFonts w:ascii="Book Antiqua" w:hAnsi="Book Antiqua"/>
          <w:sz w:val="22"/>
          <w:szCs w:val="22"/>
        </w:rPr>
        <w:t xml:space="preserve"> </w:t>
      </w:r>
      <w:r w:rsidR="00231C57" w:rsidRPr="007D59FE">
        <w:rPr>
          <w:rFonts w:ascii="Book Antiqua" w:hAnsi="Book Antiqua"/>
          <w:sz w:val="22"/>
          <w:szCs w:val="22"/>
        </w:rPr>
        <w:t xml:space="preserve">- </w:t>
      </w:r>
      <w:r w:rsidR="00A44177" w:rsidRPr="007D59FE">
        <w:rPr>
          <w:rFonts w:ascii="Book Antiqua" w:hAnsi="Book Antiqua"/>
          <w:sz w:val="22"/>
          <w:szCs w:val="22"/>
        </w:rPr>
        <w:t>Università di Padova</w:t>
      </w:r>
    </w:p>
    <w:p w:rsidR="000C57C5" w:rsidRPr="007D59FE" w:rsidRDefault="00D607ED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59FE">
        <w:rPr>
          <w:rFonts w:ascii="Book Antiqua" w:hAnsi="Book Antiqua"/>
          <w:sz w:val="22"/>
          <w:szCs w:val="22"/>
          <w:u w:val="single"/>
        </w:rPr>
        <w:t>10 f</w:t>
      </w:r>
      <w:r w:rsidR="00993D6F" w:rsidRPr="007D59FE">
        <w:rPr>
          <w:rFonts w:ascii="Book Antiqua" w:hAnsi="Book Antiqua"/>
          <w:sz w:val="22"/>
          <w:szCs w:val="22"/>
          <w:u w:val="single"/>
        </w:rPr>
        <w:t>ebbraio 1997</w:t>
      </w:r>
      <w:r w:rsidR="00463DF1" w:rsidRPr="007D59FE">
        <w:rPr>
          <w:rFonts w:ascii="Book Antiqua" w:hAnsi="Book Antiqua"/>
          <w:sz w:val="22"/>
          <w:szCs w:val="22"/>
          <w:u w:val="single"/>
        </w:rPr>
        <w:t xml:space="preserve">: </w:t>
      </w:r>
      <w:r w:rsidR="00413788" w:rsidRPr="007D59FE">
        <w:rPr>
          <w:rFonts w:ascii="Book Antiqua" w:hAnsi="Book Antiqua"/>
          <w:sz w:val="22"/>
          <w:szCs w:val="22"/>
        </w:rPr>
        <w:t xml:space="preserve">Ricercatore </w:t>
      </w:r>
      <w:r w:rsidR="00A44177" w:rsidRPr="007D59FE">
        <w:rPr>
          <w:rFonts w:ascii="Book Antiqua" w:hAnsi="Book Antiqua"/>
          <w:sz w:val="22"/>
          <w:szCs w:val="22"/>
        </w:rPr>
        <w:t xml:space="preserve">a tempo indeterminato </w:t>
      </w:r>
      <w:r w:rsidR="00413788" w:rsidRPr="007D59FE">
        <w:rPr>
          <w:rFonts w:ascii="Book Antiqua" w:hAnsi="Book Antiqua"/>
          <w:sz w:val="22"/>
          <w:szCs w:val="22"/>
        </w:rPr>
        <w:t>presso la Facoltà di Scienze del</w:t>
      </w:r>
      <w:r w:rsidR="00A44177" w:rsidRPr="007D59FE">
        <w:rPr>
          <w:rFonts w:ascii="Book Antiqua" w:hAnsi="Book Antiqua"/>
          <w:sz w:val="22"/>
          <w:szCs w:val="22"/>
        </w:rPr>
        <w:t>la Formazione dell'Università degli studi di</w:t>
      </w:r>
      <w:r w:rsidR="00413788" w:rsidRPr="007D59FE">
        <w:rPr>
          <w:rFonts w:ascii="Book Antiqua" w:hAnsi="Book Antiqua"/>
          <w:sz w:val="22"/>
          <w:szCs w:val="22"/>
        </w:rPr>
        <w:t xml:space="preserve"> Bari</w:t>
      </w:r>
      <w:r w:rsidR="00993D6F" w:rsidRPr="007D59FE">
        <w:rPr>
          <w:rFonts w:ascii="Book Antiqua" w:hAnsi="Book Antiqua"/>
          <w:sz w:val="22"/>
          <w:szCs w:val="22"/>
        </w:rPr>
        <w:t xml:space="preserve"> </w:t>
      </w:r>
      <w:r w:rsidR="00541907">
        <w:rPr>
          <w:rFonts w:ascii="Book Antiqua" w:hAnsi="Book Antiqua"/>
          <w:sz w:val="22"/>
          <w:szCs w:val="22"/>
        </w:rPr>
        <w:t>“</w:t>
      </w:r>
      <w:r w:rsidR="00993D6F" w:rsidRPr="007D59FE">
        <w:rPr>
          <w:rFonts w:ascii="Book Antiqua" w:hAnsi="Book Antiqua"/>
          <w:sz w:val="22"/>
          <w:szCs w:val="22"/>
        </w:rPr>
        <w:t>Aldo Moro</w:t>
      </w:r>
      <w:r w:rsidR="00541907">
        <w:rPr>
          <w:rFonts w:ascii="Book Antiqua" w:hAnsi="Book Antiqua"/>
          <w:sz w:val="22"/>
          <w:szCs w:val="22"/>
        </w:rPr>
        <w:t>”</w:t>
      </w:r>
      <w:r w:rsidR="00413788" w:rsidRPr="007D59FE">
        <w:rPr>
          <w:rFonts w:ascii="Book Antiqua" w:hAnsi="Book Antiqua"/>
          <w:sz w:val="22"/>
          <w:szCs w:val="22"/>
        </w:rPr>
        <w:t>.</w:t>
      </w:r>
    </w:p>
    <w:p w:rsidR="00A62398" w:rsidRPr="007D59FE" w:rsidRDefault="00D607ED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59FE">
        <w:rPr>
          <w:rFonts w:ascii="Book Antiqua" w:hAnsi="Book Antiqua"/>
          <w:sz w:val="22"/>
          <w:szCs w:val="22"/>
          <w:u w:val="single"/>
        </w:rPr>
        <w:t xml:space="preserve"> 1 m</w:t>
      </w:r>
      <w:r w:rsidR="00993D6F" w:rsidRPr="007D59FE">
        <w:rPr>
          <w:rFonts w:ascii="Book Antiqua" w:hAnsi="Book Antiqua"/>
          <w:sz w:val="22"/>
          <w:szCs w:val="22"/>
          <w:u w:val="single"/>
        </w:rPr>
        <w:t>arzo 2010</w:t>
      </w:r>
      <w:r w:rsidR="00463DF1" w:rsidRPr="007D59FE">
        <w:rPr>
          <w:rFonts w:ascii="Book Antiqua" w:hAnsi="Book Antiqua"/>
          <w:sz w:val="22"/>
          <w:szCs w:val="22"/>
          <w:u w:val="single"/>
        </w:rPr>
        <w:t xml:space="preserve">: </w:t>
      </w:r>
      <w:r w:rsidR="00413788" w:rsidRPr="007D59FE">
        <w:rPr>
          <w:rFonts w:ascii="Book Antiqua" w:hAnsi="Book Antiqua"/>
          <w:sz w:val="22"/>
          <w:szCs w:val="22"/>
        </w:rPr>
        <w:t>Professore associato (settore M</w:t>
      </w:r>
      <w:r w:rsidR="002C7F1E" w:rsidRPr="007D59FE">
        <w:rPr>
          <w:rFonts w:ascii="Book Antiqua" w:hAnsi="Book Antiqua"/>
          <w:sz w:val="22"/>
          <w:szCs w:val="22"/>
        </w:rPr>
        <w:t xml:space="preserve">-PSI/04 </w:t>
      </w:r>
      <w:r w:rsidR="00413788" w:rsidRPr="007D59FE">
        <w:rPr>
          <w:rFonts w:ascii="Book Antiqua" w:hAnsi="Book Antiqua"/>
          <w:sz w:val="22"/>
          <w:szCs w:val="22"/>
        </w:rPr>
        <w:t xml:space="preserve">- Psicologia dello Sviluppo e dell’Educazione) presso la Facoltà di Scienze della Formazione </w:t>
      </w:r>
      <w:r w:rsidR="00A44177" w:rsidRPr="007D59FE">
        <w:rPr>
          <w:rFonts w:ascii="Book Antiqua" w:hAnsi="Book Antiqua"/>
          <w:sz w:val="22"/>
          <w:szCs w:val="22"/>
        </w:rPr>
        <w:t>–</w:t>
      </w:r>
      <w:r w:rsidR="00413788" w:rsidRPr="007D59FE">
        <w:rPr>
          <w:rFonts w:ascii="Book Antiqua" w:hAnsi="Book Antiqua"/>
          <w:sz w:val="22"/>
          <w:szCs w:val="22"/>
        </w:rPr>
        <w:t xml:space="preserve"> Università</w:t>
      </w:r>
      <w:r w:rsidR="00A44177" w:rsidRPr="007D59FE">
        <w:rPr>
          <w:rFonts w:ascii="Book Antiqua" w:hAnsi="Book Antiqua"/>
          <w:sz w:val="22"/>
          <w:szCs w:val="22"/>
        </w:rPr>
        <w:t xml:space="preserve"> degli studi</w:t>
      </w:r>
      <w:r w:rsidR="00413788" w:rsidRPr="007D59FE">
        <w:rPr>
          <w:rFonts w:ascii="Book Antiqua" w:hAnsi="Book Antiqua"/>
          <w:sz w:val="22"/>
          <w:szCs w:val="22"/>
        </w:rPr>
        <w:t xml:space="preserve"> di Bari</w:t>
      </w:r>
      <w:r w:rsidR="00993D6F" w:rsidRPr="007D59FE">
        <w:rPr>
          <w:rFonts w:ascii="Book Antiqua" w:hAnsi="Book Antiqua"/>
          <w:sz w:val="22"/>
          <w:szCs w:val="22"/>
        </w:rPr>
        <w:t xml:space="preserve"> </w:t>
      </w:r>
      <w:r w:rsidR="00541907">
        <w:rPr>
          <w:rFonts w:ascii="Book Antiqua" w:hAnsi="Book Antiqua"/>
          <w:sz w:val="22"/>
          <w:szCs w:val="22"/>
        </w:rPr>
        <w:t>“</w:t>
      </w:r>
      <w:r w:rsidR="00993D6F" w:rsidRPr="007D59FE">
        <w:rPr>
          <w:rFonts w:ascii="Book Antiqua" w:hAnsi="Book Antiqua"/>
          <w:sz w:val="22"/>
          <w:szCs w:val="22"/>
        </w:rPr>
        <w:t>Aldo Moro</w:t>
      </w:r>
      <w:r w:rsidR="00541907">
        <w:rPr>
          <w:rFonts w:ascii="Book Antiqua" w:hAnsi="Book Antiqua"/>
          <w:sz w:val="22"/>
          <w:szCs w:val="22"/>
        </w:rPr>
        <w:t>”</w:t>
      </w:r>
      <w:r w:rsidR="00463DF1" w:rsidRPr="007D59FE">
        <w:rPr>
          <w:rFonts w:ascii="Book Antiqua" w:hAnsi="Book Antiqua"/>
          <w:sz w:val="22"/>
          <w:szCs w:val="22"/>
        </w:rPr>
        <w:t>.</w:t>
      </w:r>
    </w:p>
    <w:p w:rsidR="00C301A1" w:rsidRPr="007D59FE" w:rsidRDefault="00993D6F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59FE">
        <w:rPr>
          <w:rFonts w:ascii="Book Antiqua" w:hAnsi="Book Antiqua"/>
          <w:sz w:val="22"/>
          <w:szCs w:val="22"/>
          <w:u w:val="single"/>
        </w:rPr>
        <w:t>1</w:t>
      </w:r>
      <w:r w:rsidR="00D607ED" w:rsidRPr="007D59FE">
        <w:rPr>
          <w:rFonts w:ascii="Book Antiqua" w:hAnsi="Book Antiqua"/>
          <w:sz w:val="22"/>
          <w:szCs w:val="22"/>
          <w:u w:val="single"/>
        </w:rPr>
        <w:t xml:space="preserve"> m</w:t>
      </w:r>
      <w:r w:rsidR="00A62398" w:rsidRPr="007D59FE">
        <w:rPr>
          <w:rFonts w:ascii="Book Antiqua" w:hAnsi="Book Antiqua"/>
          <w:sz w:val="22"/>
          <w:szCs w:val="22"/>
          <w:u w:val="single"/>
        </w:rPr>
        <w:t>arzo 2006</w:t>
      </w:r>
      <w:r w:rsidRPr="007D59FE">
        <w:rPr>
          <w:rFonts w:ascii="Book Antiqua" w:hAnsi="Book Antiqua"/>
          <w:sz w:val="22"/>
          <w:szCs w:val="22"/>
          <w:u w:val="single"/>
        </w:rPr>
        <w:t xml:space="preserve"> ad oggi</w:t>
      </w:r>
      <w:r w:rsidR="00463DF1" w:rsidRPr="007D59FE">
        <w:rPr>
          <w:rFonts w:ascii="Book Antiqua" w:hAnsi="Book Antiqua"/>
          <w:sz w:val="22"/>
          <w:szCs w:val="22"/>
          <w:u w:val="single"/>
        </w:rPr>
        <w:t xml:space="preserve">: </w:t>
      </w:r>
      <w:r w:rsidR="00A62398" w:rsidRPr="007D59FE">
        <w:rPr>
          <w:rFonts w:ascii="Book Antiqua" w:hAnsi="Book Antiqua"/>
          <w:sz w:val="22"/>
          <w:szCs w:val="22"/>
        </w:rPr>
        <w:t xml:space="preserve">Professore </w:t>
      </w:r>
      <w:r w:rsidR="00835848" w:rsidRPr="007D59FE">
        <w:rPr>
          <w:rFonts w:ascii="Book Antiqua" w:hAnsi="Book Antiqua"/>
          <w:sz w:val="22"/>
          <w:szCs w:val="22"/>
        </w:rPr>
        <w:t>Ordinario</w:t>
      </w:r>
      <w:r w:rsidR="00A62398" w:rsidRPr="007D59FE">
        <w:rPr>
          <w:rFonts w:ascii="Book Antiqua" w:hAnsi="Book Antiqua"/>
          <w:sz w:val="22"/>
          <w:szCs w:val="22"/>
        </w:rPr>
        <w:t xml:space="preserve"> (settore M-PSI/04 - Psicologia dello Sviluppo e dell’Educazione) presso </w:t>
      </w:r>
      <w:r w:rsidR="00750CFE" w:rsidRPr="007D59FE">
        <w:rPr>
          <w:rFonts w:ascii="Book Antiqua" w:hAnsi="Book Antiqua"/>
          <w:sz w:val="22"/>
          <w:szCs w:val="22"/>
        </w:rPr>
        <w:t>il Dipartimento di Scienze della Formazione, Psicologia, Comunicazione</w:t>
      </w:r>
      <w:r w:rsidR="00A62398" w:rsidRPr="007D59FE">
        <w:rPr>
          <w:rFonts w:ascii="Book Antiqua" w:hAnsi="Book Antiqua"/>
          <w:sz w:val="22"/>
          <w:szCs w:val="22"/>
        </w:rPr>
        <w:t xml:space="preserve"> - Università </w:t>
      </w:r>
      <w:r w:rsidR="00A44177" w:rsidRPr="007D59FE">
        <w:rPr>
          <w:rFonts w:ascii="Book Antiqua" w:hAnsi="Book Antiqua"/>
          <w:sz w:val="22"/>
          <w:szCs w:val="22"/>
        </w:rPr>
        <w:t xml:space="preserve">degli studi </w:t>
      </w:r>
      <w:r w:rsidR="00A62398" w:rsidRPr="007D59FE">
        <w:rPr>
          <w:rFonts w:ascii="Book Antiqua" w:hAnsi="Book Antiqua"/>
          <w:sz w:val="22"/>
          <w:szCs w:val="22"/>
        </w:rPr>
        <w:t>di Bari</w:t>
      </w:r>
      <w:r w:rsidRPr="007D59FE">
        <w:rPr>
          <w:rFonts w:ascii="Book Antiqua" w:hAnsi="Book Antiqua"/>
          <w:sz w:val="22"/>
          <w:szCs w:val="22"/>
        </w:rPr>
        <w:t xml:space="preserve"> Aldo Moro</w:t>
      </w:r>
      <w:r w:rsidR="00463DF1" w:rsidRPr="007D59FE">
        <w:rPr>
          <w:rFonts w:ascii="Book Antiqua" w:hAnsi="Book Antiqua"/>
          <w:sz w:val="22"/>
          <w:szCs w:val="22"/>
        </w:rPr>
        <w:t>.</w:t>
      </w:r>
    </w:p>
    <w:p w:rsidR="00C301A1" w:rsidRPr="007D59FE" w:rsidRDefault="00C301A1" w:rsidP="007D59FE">
      <w:pPr>
        <w:tabs>
          <w:tab w:val="left" w:pos="94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C440FB" w:rsidRPr="007D59FE" w:rsidRDefault="00463DF1" w:rsidP="007D59FE">
      <w:pPr>
        <w:tabs>
          <w:tab w:val="left" w:pos="941"/>
          <w:tab w:val="left" w:pos="2114"/>
          <w:tab w:val="left" w:pos="2281"/>
        </w:tabs>
        <w:spacing w:line="276" w:lineRule="auto"/>
        <w:ind w:right="-1"/>
        <w:jc w:val="both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Incarichi istituzionali</w:t>
      </w:r>
      <w:r w:rsidR="002263FB" w:rsidRPr="007D59FE">
        <w:rPr>
          <w:rFonts w:ascii="Book Antiqua" w:hAnsi="Book Antiqua"/>
          <w:b/>
          <w:sz w:val="22"/>
          <w:szCs w:val="22"/>
        </w:rPr>
        <w:tab/>
      </w:r>
    </w:p>
    <w:p w:rsidR="00993D6F" w:rsidRPr="007D59FE" w:rsidRDefault="00C440FB" w:rsidP="007D59FE">
      <w:pPr>
        <w:tabs>
          <w:tab w:val="left" w:pos="941"/>
          <w:tab w:val="left" w:pos="2114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ab/>
      </w:r>
    </w:p>
    <w:p w:rsidR="00C440FB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C440FB" w:rsidRPr="007D59FE">
        <w:rPr>
          <w:rFonts w:ascii="Book Antiqua" w:hAnsi="Book Antiqua"/>
          <w:sz w:val="22"/>
          <w:szCs w:val="22"/>
        </w:rPr>
        <w:t xml:space="preserve">A.A. 2010-2011: Direttore del Dipartimento di Psicologia – Università </w:t>
      </w:r>
      <w:r w:rsidR="00A44177" w:rsidRPr="007D59FE">
        <w:rPr>
          <w:rFonts w:ascii="Book Antiqua" w:hAnsi="Book Antiqua"/>
          <w:sz w:val="22"/>
          <w:szCs w:val="22"/>
        </w:rPr>
        <w:t>de</w:t>
      </w:r>
      <w:r w:rsidR="00815C6A" w:rsidRPr="007D59FE">
        <w:rPr>
          <w:rFonts w:ascii="Book Antiqua" w:hAnsi="Book Antiqua"/>
          <w:sz w:val="22"/>
          <w:szCs w:val="22"/>
        </w:rPr>
        <w:t>gli s</w:t>
      </w:r>
      <w:r w:rsidR="00A44177" w:rsidRPr="007D59FE">
        <w:rPr>
          <w:rFonts w:ascii="Book Antiqua" w:hAnsi="Book Antiqua"/>
          <w:sz w:val="22"/>
          <w:szCs w:val="22"/>
        </w:rPr>
        <w:t xml:space="preserve">tudi </w:t>
      </w:r>
      <w:r w:rsidR="00C440FB" w:rsidRPr="007D59FE">
        <w:rPr>
          <w:rFonts w:ascii="Book Antiqua" w:hAnsi="Book Antiqua"/>
          <w:sz w:val="22"/>
          <w:szCs w:val="22"/>
        </w:rPr>
        <w:t>di Bari</w:t>
      </w:r>
    </w:p>
    <w:p w:rsidR="00C440FB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A</w:t>
      </w:r>
      <w:r w:rsidR="002263FB" w:rsidRPr="007D59FE">
        <w:rPr>
          <w:rFonts w:ascii="Book Antiqua" w:hAnsi="Book Antiqua"/>
          <w:sz w:val="22"/>
          <w:szCs w:val="22"/>
        </w:rPr>
        <w:t>.A. 2011</w:t>
      </w:r>
      <w:r w:rsidR="00C440FB" w:rsidRPr="007D59FE">
        <w:rPr>
          <w:rFonts w:ascii="Book Antiqua" w:hAnsi="Book Antiqua"/>
          <w:sz w:val="22"/>
          <w:szCs w:val="22"/>
        </w:rPr>
        <w:t>-</w:t>
      </w:r>
      <w:r w:rsidR="002263FB" w:rsidRPr="007D59FE">
        <w:rPr>
          <w:rFonts w:ascii="Book Antiqua" w:hAnsi="Book Antiqua"/>
          <w:sz w:val="22"/>
          <w:szCs w:val="22"/>
        </w:rPr>
        <w:t>2012:</w:t>
      </w:r>
      <w:r w:rsidR="00C440FB" w:rsidRPr="007D59FE">
        <w:rPr>
          <w:rFonts w:ascii="Book Antiqua" w:hAnsi="Book Antiqua"/>
          <w:sz w:val="22"/>
          <w:szCs w:val="22"/>
        </w:rPr>
        <w:t xml:space="preserve"> Direttore del Dipartimento di Psicologia e Scienze Pedagogiche e Didattiche- Università </w:t>
      </w:r>
      <w:r w:rsidR="00A44177" w:rsidRPr="007D59FE">
        <w:rPr>
          <w:rFonts w:ascii="Book Antiqua" w:hAnsi="Book Antiqua"/>
          <w:sz w:val="22"/>
          <w:szCs w:val="22"/>
        </w:rPr>
        <w:t xml:space="preserve">degli studi </w:t>
      </w:r>
      <w:r w:rsidR="00C440FB" w:rsidRPr="007D59FE">
        <w:rPr>
          <w:rFonts w:ascii="Book Antiqua" w:hAnsi="Book Antiqua"/>
          <w:sz w:val="22"/>
          <w:szCs w:val="22"/>
        </w:rPr>
        <w:t xml:space="preserve">di Bari </w:t>
      </w:r>
    </w:p>
    <w:p w:rsidR="002263FB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C440FB" w:rsidRPr="007D59FE">
        <w:rPr>
          <w:rFonts w:ascii="Book Antiqua" w:hAnsi="Book Antiqua"/>
          <w:sz w:val="22"/>
          <w:szCs w:val="22"/>
        </w:rPr>
        <w:t>A.A.</w:t>
      </w:r>
      <w:r w:rsidR="002263FB" w:rsidRPr="007D59FE">
        <w:rPr>
          <w:rFonts w:ascii="Book Antiqua" w:hAnsi="Book Antiqua"/>
          <w:sz w:val="22"/>
          <w:szCs w:val="22"/>
        </w:rPr>
        <w:t xml:space="preserve"> 2012</w:t>
      </w:r>
      <w:r w:rsidR="00C440FB" w:rsidRPr="007D59FE">
        <w:rPr>
          <w:rFonts w:ascii="Book Antiqua" w:hAnsi="Book Antiqua"/>
          <w:sz w:val="22"/>
          <w:szCs w:val="22"/>
        </w:rPr>
        <w:t>-2013</w:t>
      </w:r>
      <w:r w:rsidR="00815C6A" w:rsidRPr="007D59FE">
        <w:rPr>
          <w:rFonts w:ascii="Book Antiqua" w:hAnsi="Book Antiqua"/>
          <w:sz w:val="22"/>
          <w:szCs w:val="22"/>
        </w:rPr>
        <w:t xml:space="preserve"> al 2017-2018</w:t>
      </w:r>
      <w:r w:rsidR="002263FB" w:rsidRPr="007D59FE">
        <w:rPr>
          <w:rFonts w:ascii="Book Antiqua" w:hAnsi="Book Antiqua"/>
          <w:sz w:val="22"/>
          <w:szCs w:val="22"/>
        </w:rPr>
        <w:t>:</w:t>
      </w:r>
      <w:r w:rsidR="00C440FB" w:rsidRPr="007D59FE">
        <w:rPr>
          <w:rFonts w:ascii="Book Antiqua" w:hAnsi="Book Antiqua"/>
          <w:sz w:val="22"/>
          <w:szCs w:val="22"/>
        </w:rPr>
        <w:t xml:space="preserve"> D</w:t>
      </w:r>
      <w:r w:rsidR="002263FB" w:rsidRPr="007D59FE">
        <w:rPr>
          <w:rFonts w:ascii="Book Antiqua" w:hAnsi="Book Antiqua"/>
          <w:sz w:val="22"/>
          <w:szCs w:val="22"/>
        </w:rPr>
        <w:t>irettore del Dipartimento di Scienze della Formazione, Psicologia, Comunicazione</w:t>
      </w:r>
      <w:r w:rsidR="00C440FB" w:rsidRPr="007D59FE">
        <w:rPr>
          <w:rFonts w:ascii="Book Antiqua" w:hAnsi="Book Antiqua"/>
          <w:sz w:val="22"/>
          <w:szCs w:val="22"/>
        </w:rPr>
        <w:t xml:space="preserve">- Università </w:t>
      </w:r>
      <w:r w:rsidR="00A44177" w:rsidRPr="007D59FE">
        <w:rPr>
          <w:rFonts w:ascii="Book Antiqua" w:hAnsi="Book Antiqua"/>
          <w:sz w:val="22"/>
          <w:szCs w:val="22"/>
        </w:rPr>
        <w:t xml:space="preserve">degli studi </w:t>
      </w:r>
      <w:r w:rsidR="00C440FB" w:rsidRPr="007D59FE">
        <w:rPr>
          <w:rFonts w:ascii="Book Antiqua" w:hAnsi="Book Antiqua"/>
          <w:sz w:val="22"/>
          <w:szCs w:val="22"/>
        </w:rPr>
        <w:t>di Bari</w:t>
      </w:r>
      <w:r w:rsidR="00993D6F" w:rsidRPr="007D59F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“</w:t>
      </w:r>
      <w:r w:rsidR="00993D6F" w:rsidRPr="007D59FE">
        <w:rPr>
          <w:rFonts w:ascii="Book Antiqua" w:hAnsi="Book Antiqua"/>
          <w:sz w:val="22"/>
          <w:szCs w:val="22"/>
        </w:rPr>
        <w:t>Aldo Moro</w:t>
      </w:r>
      <w:r>
        <w:rPr>
          <w:rFonts w:ascii="Book Antiqua" w:hAnsi="Book Antiqua"/>
          <w:sz w:val="22"/>
          <w:szCs w:val="22"/>
        </w:rPr>
        <w:t>”</w:t>
      </w:r>
      <w:r w:rsidR="00993D6F" w:rsidRPr="007D59FE">
        <w:rPr>
          <w:rFonts w:ascii="Book Antiqua" w:hAnsi="Book Antiqua"/>
          <w:sz w:val="22"/>
          <w:szCs w:val="22"/>
        </w:rPr>
        <w:t>.</w:t>
      </w:r>
    </w:p>
    <w:p w:rsidR="00A44177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A44177" w:rsidRPr="007D59FE">
        <w:rPr>
          <w:rFonts w:ascii="Book Antiqua" w:hAnsi="Book Antiqua"/>
          <w:sz w:val="22"/>
          <w:szCs w:val="22"/>
        </w:rPr>
        <w:t xml:space="preserve">A.A. </w:t>
      </w:r>
      <w:r w:rsidR="00783DC2" w:rsidRPr="007D59FE">
        <w:rPr>
          <w:rFonts w:ascii="Book Antiqua" w:hAnsi="Book Antiqua"/>
          <w:sz w:val="22"/>
          <w:szCs w:val="22"/>
        </w:rPr>
        <w:t>2012-2013: componente del GEV</w:t>
      </w:r>
      <w:r>
        <w:rPr>
          <w:rFonts w:ascii="Book Antiqua" w:hAnsi="Book Antiqua"/>
          <w:sz w:val="22"/>
          <w:szCs w:val="22"/>
        </w:rPr>
        <w:t xml:space="preserve"> 11b</w:t>
      </w:r>
      <w:r w:rsidR="00783DC2" w:rsidRPr="007D59FE">
        <w:rPr>
          <w:rFonts w:ascii="Book Antiqua" w:hAnsi="Book Antiqua"/>
          <w:sz w:val="22"/>
          <w:szCs w:val="22"/>
        </w:rPr>
        <w:t xml:space="preserve"> (Gruppo di Esperti della Valutazione) per l’ANVUR (Agenzia Nazionale di Valutazione del sistem</w:t>
      </w:r>
      <w:r w:rsidR="00993D6F" w:rsidRPr="007D59FE">
        <w:rPr>
          <w:rFonts w:ascii="Book Antiqua" w:hAnsi="Book Antiqua"/>
          <w:sz w:val="22"/>
          <w:szCs w:val="22"/>
        </w:rPr>
        <w:t>a Universitario e della Ricerca</w:t>
      </w:r>
      <w:r w:rsidR="00750CFE" w:rsidRPr="007D59FE">
        <w:rPr>
          <w:rFonts w:ascii="Book Antiqua" w:hAnsi="Book Antiqua"/>
          <w:sz w:val="22"/>
          <w:szCs w:val="22"/>
        </w:rPr>
        <w:t>)</w:t>
      </w:r>
      <w:r w:rsidR="00783DC2" w:rsidRPr="007D59FE">
        <w:rPr>
          <w:rFonts w:ascii="Book Antiqua" w:hAnsi="Book Antiqua"/>
          <w:sz w:val="22"/>
          <w:szCs w:val="22"/>
        </w:rPr>
        <w:t xml:space="preserve"> per la VQR</w:t>
      </w:r>
      <w:r w:rsidR="00750CFE" w:rsidRPr="007D59FE">
        <w:rPr>
          <w:rFonts w:ascii="Book Antiqua" w:hAnsi="Book Antiqua"/>
          <w:sz w:val="22"/>
          <w:szCs w:val="22"/>
        </w:rPr>
        <w:t xml:space="preserve"> 2004-2010</w:t>
      </w:r>
      <w:r w:rsidR="00AE6325" w:rsidRPr="007D59FE">
        <w:rPr>
          <w:rFonts w:ascii="Book Antiqua" w:hAnsi="Book Antiqua"/>
          <w:sz w:val="22"/>
          <w:szCs w:val="22"/>
        </w:rPr>
        <w:t xml:space="preserve"> (Valutazione della Qualità della Ricerca)</w:t>
      </w:r>
      <w:r w:rsidR="00A44177" w:rsidRPr="007D59FE">
        <w:rPr>
          <w:rFonts w:ascii="Book Antiqua" w:hAnsi="Book Antiqua"/>
          <w:sz w:val="22"/>
          <w:szCs w:val="22"/>
        </w:rPr>
        <w:t>.</w:t>
      </w:r>
    </w:p>
    <w:p w:rsidR="00993D6F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750CFE" w:rsidRPr="007D59FE">
        <w:rPr>
          <w:rFonts w:ascii="Book Antiqua" w:hAnsi="Book Antiqua"/>
          <w:sz w:val="22"/>
          <w:szCs w:val="22"/>
        </w:rPr>
        <w:t>C</w:t>
      </w:r>
      <w:r w:rsidR="00993D6F" w:rsidRPr="007D59FE">
        <w:rPr>
          <w:rFonts w:ascii="Book Antiqua" w:hAnsi="Book Antiqua"/>
          <w:sz w:val="22"/>
          <w:szCs w:val="22"/>
        </w:rPr>
        <w:t>omponente commissione ASN</w:t>
      </w:r>
      <w:r w:rsidR="00750CFE" w:rsidRPr="007D59FE">
        <w:rPr>
          <w:rFonts w:ascii="Book Antiqua" w:hAnsi="Book Antiqua"/>
          <w:sz w:val="22"/>
          <w:szCs w:val="22"/>
        </w:rPr>
        <w:t xml:space="preserve"> 2012</w:t>
      </w:r>
      <w:r w:rsidR="00993D6F" w:rsidRPr="007D59FE">
        <w:rPr>
          <w:rFonts w:ascii="Book Antiqua" w:hAnsi="Book Antiqua"/>
          <w:sz w:val="22"/>
          <w:szCs w:val="22"/>
        </w:rPr>
        <w:t xml:space="preserve"> per il SC 11/E2.</w:t>
      </w:r>
    </w:p>
    <w:p w:rsidR="00993D6F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750CFE" w:rsidRPr="007D59FE">
        <w:rPr>
          <w:rFonts w:ascii="Book Antiqua" w:hAnsi="Book Antiqua"/>
          <w:sz w:val="22"/>
          <w:szCs w:val="22"/>
        </w:rPr>
        <w:t>2015</w:t>
      </w:r>
      <w:r w:rsidR="00815C6A" w:rsidRPr="007D59FE">
        <w:rPr>
          <w:rFonts w:ascii="Book Antiqua" w:hAnsi="Book Antiqua"/>
          <w:sz w:val="22"/>
          <w:szCs w:val="22"/>
        </w:rPr>
        <w:t>-2018</w:t>
      </w:r>
      <w:r w:rsidR="00993D6F" w:rsidRPr="007D59FE">
        <w:rPr>
          <w:rFonts w:ascii="Book Antiqua" w:hAnsi="Book Antiqua"/>
          <w:sz w:val="22"/>
          <w:szCs w:val="22"/>
        </w:rPr>
        <w:t xml:space="preserve">: Componente del Senato Accademico - Università </w:t>
      </w:r>
      <w:r w:rsidR="00815C6A" w:rsidRPr="007D59FE">
        <w:rPr>
          <w:rFonts w:ascii="Book Antiqua" w:hAnsi="Book Antiqua"/>
          <w:sz w:val="22"/>
          <w:szCs w:val="22"/>
        </w:rPr>
        <w:t>degli s</w:t>
      </w:r>
      <w:r w:rsidR="00993D6F" w:rsidRPr="007D59FE">
        <w:rPr>
          <w:rFonts w:ascii="Book Antiqua" w:hAnsi="Book Antiqua"/>
          <w:sz w:val="22"/>
          <w:szCs w:val="22"/>
        </w:rPr>
        <w:t xml:space="preserve">tudi di Bari </w:t>
      </w:r>
      <w:r>
        <w:rPr>
          <w:rFonts w:ascii="Book Antiqua" w:hAnsi="Book Antiqua"/>
          <w:sz w:val="22"/>
          <w:szCs w:val="22"/>
        </w:rPr>
        <w:t>“</w:t>
      </w:r>
      <w:r w:rsidR="00993D6F" w:rsidRPr="007D59FE">
        <w:rPr>
          <w:rFonts w:ascii="Book Antiqua" w:hAnsi="Book Antiqua"/>
          <w:sz w:val="22"/>
          <w:szCs w:val="22"/>
        </w:rPr>
        <w:t>Aldo Moro</w:t>
      </w:r>
      <w:r>
        <w:rPr>
          <w:rFonts w:ascii="Book Antiqua" w:hAnsi="Book Antiqua"/>
          <w:sz w:val="22"/>
          <w:szCs w:val="22"/>
        </w:rPr>
        <w:t>”</w:t>
      </w:r>
    </w:p>
    <w:p w:rsidR="00ED3C1B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Febbraio 2017</w:t>
      </w:r>
      <w:r w:rsidR="00A44177" w:rsidRPr="007D59F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 Dicembre 2020</w:t>
      </w:r>
      <w:r w:rsidR="00ED3C1B" w:rsidRPr="007D59FE">
        <w:rPr>
          <w:rFonts w:ascii="Book Antiqua" w:hAnsi="Book Antiqua"/>
          <w:sz w:val="22"/>
          <w:szCs w:val="22"/>
        </w:rPr>
        <w:t xml:space="preserve">: </w:t>
      </w:r>
      <w:r w:rsidR="00A44177" w:rsidRPr="007D59FE">
        <w:rPr>
          <w:rFonts w:ascii="Book Antiqua" w:hAnsi="Book Antiqua"/>
          <w:sz w:val="22"/>
          <w:szCs w:val="22"/>
        </w:rPr>
        <w:t>Presidente</w:t>
      </w:r>
      <w:r w:rsidR="00815C6A" w:rsidRPr="007D59FE">
        <w:rPr>
          <w:rFonts w:ascii="Book Antiqua" w:hAnsi="Book Antiqua"/>
          <w:sz w:val="22"/>
          <w:szCs w:val="22"/>
        </w:rPr>
        <w:t xml:space="preserve"> della Consulta della Psicologia A</w:t>
      </w:r>
      <w:r w:rsidR="00ED3C1B" w:rsidRPr="007D59FE">
        <w:rPr>
          <w:rFonts w:ascii="Book Antiqua" w:hAnsi="Book Antiqua"/>
          <w:sz w:val="22"/>
          <w:szCs w:val="22"/>
        </w:rPr>
        <w:t>ccademica (CPA)</w:t>
      </w:r>
    </w:p>
    <w:p w:rsidR="00815C6A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815C6A" w:rsidRPr="007D59FE">
        <w:rPr>
          <w:rFonts w:ascii="Book Antiqua" w:hAnsi="Book Antiqua"/>
          <w:sz w:val="22"/>
          <w:szCs w:val="22"/>
        </w:rPr>
        <w:t>A.A.2018-2019 ad oggi: Componente del gruppo TECO-D Psicologia dell’ANVUR</w:t>
      </w:r>
    </w:p>
    <w:p w:rsidR="004D699D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4D699D" w:rsidRPr="007D59FE">
        <w:rPr>
          <w:rFonts w:ascii="Book Antiqua" w:hAnsi="Book Antiqua"/>
          <w:sz w:val="22"/>
          <w:szCs w:val="22"/>
        </w:rPr>
        <w:t xml:space="preserve">Da </w:t>
      </w:r>
      <w:r w:rsidR="00D607ED" w:rsidRPr="007D59FE">
        <w:rPr>
          <w:rFonts w:ascii="Book Antiqua" w:hAnsi="Book Antiqua"/>
          <w:sz w:val="22"/>
          <w:szCs w:val="22"/>
        </w:rPr>
        <w:t>m</w:t>
      </w:r>
      <w:r w:rsidR="004D699D" w:rsidRPr="007D59FE">
        <w:rPr>
          <w:rFonts w:ascii="Book Antiqua" w:hAnsi="Book Antiqua"/>
          <w:sz w:val="22"/>
          <w:szCs w:val="22"/>
        </w:rPr>
        <w:t>aggio 2020 ad oggi: Componente del Nucleo di Valutazione dell’Università di Foggia</w:t>
      </w:r>
    </w:p>
    <w:p w:rsidR="004D699D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="004D699D" w:rsidRPr="007D59FE">
        <w:rPr>
          <w:rFonts w:ascii="Book Antiqua" w:hAnsi="Book Antiqua"/>
          <w:sz w:val="22"/>
          <w:szCs w:val="22"/>
        </w:rPr>
        <w:t>A.A. 2020-2021: direttore della Scuola di Specializzazione in Psicologia del Ciclo di Vita – Università di Bari.</w:t>
      </w:r>
    </w:p>
    <w:p w:rsidR="00541907" w:rsidRDefault="00541907" w:rsidP="00541907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A.A- 2020-21: componente e coordinatore del GEV 11b </w:t>
      </w:r>
      <w:r w:rsidRPr="007D59FE">
        <w:rPr>
          <w:rFonts w:ascii="Book Antiqua" w:hAnsi="Book Antiqua"/>
          <w:sz w:val="22"/>
          <w:szCs w:val="22"/>
        </w:rPr>
        <w:t>(Gruppo di Esperti della Valutazione) per l’ANVUR (Agenzia Nazionale di Valutazione del sistema Universitario e della Ricerca) per la VQR</w:t>
      </w:r>
      <w:r>
        <w:rPr>
          <w:rFonts w:ascii="Book Antiqua" w:hAnsi="Book Antiqua"/>
          <w:sz w:val="22"/>
          <w:szCs w:val="22"/>
        </w:rPr>
        <w:t xml:space="preserve"> 20015-2019</w:t>
      </w:r>
      <w:r w:rsidRPr="007D59FE">
        <w:rPr>
          <w:rFonts w:ascii="Book Antiqua" w:hAnsi="Book Antiqua"/>
          <w:sz w:val="22"/>
          <w:szCs w:val="22"/>
        </w:rPr>
        <w:t xml:space="preserve"> (Valutazione della Qualità della Ricerca).</w:t>
      </w:r>
    </w:p>
    <w:p w:rsidR="00C55850" w:rsidRPr="007D59FE" w:rsidRDefault="00C55850" w:rsidP="00C55850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>Presidente</w:t>
      </w:r>
      <w:r w:rsidRPr="007D59FE">
        <w:rPr>
          <w:rFonts w:ascii="Book Antiqua" w:hAnsi="Book Antiqua"/>
          <w:sz w:val="22"/>
          <w:szCs w:val="22"/>
        </w:rPr>
        <w:t xml:space="preserve"> commissione ASN</w:t>
      </w:r>
      <w:r>
        <w:rPr>
          <w:rFonts w:ascii="Book Antiqua" w:hAnsi="Book Antiqua"/>
          <w:sz w:val="22"/>
          <w:szCs w:val="22"/>
        </w:rPr>
        <w:t xml:space="preserve"> 2021-2022</w:t>
      </w:r>
      <w:r w:rsidRPr="007D59FE">
        <w:rPr>
          <w:rFonts w:ascii="Book Antiqua" w:hAnsi="Book Antiqua"/>
          <w:sz w:val="22"/>
          <w:szCs w:val="22"/>
        </w:rPr>
        <w:t xml:space="preserve"> per il SC 11/E2.</w:t>
      </w:r>
    </w:p>
    <w:p w:rsidR="00C55850" w:rsidRPr="007D59FE" w:rsidRDefault="00C55850" w:rsidP="00541907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541907" w:rsidRPr="007D59FE" w:rsidRDefault="00541907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0F208A" w:rsidRPr="007D59FE" w:rsidRDefault="000F208A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0F208A" w:rsidRPr="007D59FE" w:rsidRDefault="000F208A" w:rsidP="007D59FE">
      <w:pPr>
        <w:spacing w:line="276" w:lineRule="auto"/>
        <w:ind w:right="-1"/>
        <w:jc w:val="both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Interessi di ricerca</w:t>
      </w:r>
    </w:p>
    <w:p w:rsidR="000F208A" w:rsidRPr="007D59FE" w:rsidRDefault="000F208A" w:rsidP="007D59FE">
      <w:pPr>
        <w:spacing w:line="276" w:lineRule="auto"/>
        <w:ind w:right="-1"/>
        <w:jc w:val="both"/>
        <w:rPr>
          <w:rFonts w:ascii="Book Antiqua" w:hAnsi="Book Antiqua"/>
          <w:color w:val="000000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br/>
        <w:t>-      Relazioni affettive e sviluppo del bambino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color w:val="000000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Effetti dei contesti educativi sullo sviluppo del bambino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Legami di attaccamento multipli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Trasmissione intergenerazionale dell’attaccamento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Interventi a sostegno della genitorialità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Metodi di osservazione del comportamento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Valutazione delle abilità sociali in età prescolare e scolare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Adozione e affido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Il ruolo del padre nello sviluppo del bambino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Sviluppo morale in età prescolare e scolare</w:t>
      </w:r>
    </w:p>
    <w:p w:rsidR="000F208A" w:rsidRPr="007D59FE" w:rsidRDefault="000F208A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000000"/>
          <w:sz w:val="22"/>
          <w:szCs w:val="22"/>
        </w:rPr>
        <w:t>Disagio in adolescenza</w:t>
      </w:r>
    </w:p>
    <w:p w:rsidR="000F208A" w:rsidRPr="007D59FE" w:rsidRDefault="000F208A" w:rsidP="007D59FE">
      <w:pPr>
        <w:tabs>
          <w:tab w:val="left" w:pos="941"/>
          <w:tab w:val="left" w:pos="2281"/>
        </w:tabs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2E77C1" w:rsidRPr="007D59FE" w:rsidRDefault="002E77C1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D40A88" w:rsidRPr="007D59FE" w:rsidRDefault="00D40A88" w:rsidP="007D59FE">
      <w:pPr>
        <w:pStyle w:val="Titolo1"/>
        <w:spacing w:line="276" w:lineRule="auto"/>
        <w:ind w:right="-1"/>
        <w:jc w:val="both"/>
        <w:rPr>
          <w:rFonts w:ascii="Book Antiqua" w:hAnsi="Book Antiqua"/>
          <w:color w:val="000000"/>
          <w:sz w:val="22"/>
          <w:szCs w:val="22"/>
        </w:rPr>
      </w:pPr>
    </w:p>
    <w:p w:rsidR="00282CFB" w:rsidRPr="007D59FE" w:rsidRDefault="00282CFB" w:rsidP="007D59FE">
      <w:pPr>
        <w:pStyle w:val="Titolo1"/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Appartenenza a Società Scientifiche</w:t>
      </w:r>
    </w:p>
    <w:p w:rsidR="00282CFB" w:rsidRPr="007D59FE" w:rsidRDefault="00282CFB" w:rsidP="007D59FE">
      <w:p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</w:p>
    <w:p w:rsidR="00282CFB" w:rsidRPr="007D59FE" w:rsidRDefault="00282CFB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Socio ordinario dell’Associ</w:t>
      </w:r>
      <w:r w:rsidR="007B5E66" w:rsidRPr="007D59FE">
        <w:rPr>
          <w:rFonts w:ascii="Book Antiqua" w:hAnsi="Book Antiqua"/>
          <w:sz w:val="22"/>
          <w:szCs w:val="22"/>
        </w:rPr>
        <w:t xml:space="preserve">azione Italiana Psicologi (AIP). </w:t>
      </w:r>
      <w:r w:rsidR="007B5E66" w:rsidRPr="007D59FE">
        <w:rPr>
          <w:rFonts w:ascii="Book Antiqua" w:hAnsi="Book Antiqua"/>
          <w:sz w:val="22"/>
          <w:szCs w:val="22"/>
          <w:u w:val="single"/>
        </w:rPr>
        <w:t xml:space="preserve">Dal 2009 </w:t>
      </w:r>
      <w:r w:rsidR="002F39B7" w:rsidRPr="007D59FE">
        <w:rPr>
          <w:rFonts w:ascii="Book Antiqua" w:hAnsi="Book Antiqua"/>
          <w:sz w:val="22"/>
          <w:szCs w:val="22"/>
          <w:u w:val="single"/>
        </w:rPr>
        <w:t>al 2014</w:t>
      </w:r>
      <w:r w:rsidR="007B5E66" w:rsidRPr="007D59FE">
        <w:rPr>
          <w:rFonts w:ascii="Book Antiqua" w:hAnsi="Book Antiqua"/>
          <w:sz w:val="22"/>
          <w:szCs w:val="22"/>
          <w:u w:val="single"/>
        </w:rPr>
        <w:t xml:space="preserve"> membro del Comitato Direttivo</w:t>
      </w:r>
    </w:p>
    <w:p w:rsidR="00282CFB" w:rsidRPr="007D59FE" w:rsidRDefault="00282CFB" w:rsidP="0005429F">
      <w:pPr>
        <w:numPr>
          <w:ilvl w:val="0"/>
          <w:numId w:val="1"/>
        </w:numPr>
        <w:spacing w:line="276" w:lineRule="auto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59FE">
        <w:rPr>
          <w:rFonts w:ascii="Book Antiqua" w:hAnsi="Book Antiqua"/>
          <w:sz w:val="22"/>
          <w:szCs w:val="22"/>
        </w:rPr>
        <w:t>Socio ordinario della sezione di Psi</w:t>
      </w:r>
      <w:r w:rsidR="000B730D" w:rsidRPr="007D59FE">
        <w:rPr>
          <w:rFonts w:ascii="Book Antiqua" w:hAnsi="Book Antiqua"/>
          <w:sz w:val="22"/>
          <w:szCs w:val="22"/>
        </w:rPr>
        <w:t xml:space="preserve">cologia dello Sviluppo dell’AIP. </w:t>
      </w:r>
      <w:r w:rsidR="000B730D" w:rsidRPr="007D59FE">
        <w:rPr>
          <w:rFonts w:ascii="Book Antiqua" w:hAnsi="Book Antiqua"/>
          <w:sz w:val="22"/>
          <w:szCs w:val="22"/>
          <w:u w:val="single"/>
        </w:rPr>
        <w:t>Dal 1999 al 2001 membro del Comitato Direttivo.</w:t>
      </w:r>
    </w:p>
    <w:p w:rsidR="00C440FB" w:rsidRPr="007D59FE" w:rsidRDefault="00C440FB" w:rsidP="007D59FE">
      <w:pPr>
        <w:pStyle w:val="Testonormale"/>
        <w:spacing w:line="276" w:lineRule="auto"/>
        <w:jc w:val="both"/>
        <w:rPr>
          <w:rFonts w:ascii="Book Antiqua" w:hAnsi="Book Antiqua"/>
          <w:sz w:val="22"/>
          <w:szCs w:val="22"/>
          <w:lang w:val="en-GB"/>
        </w:rPr>
      </w:pPr>
    </w:p>
    <w:p w:rsidR="00FC0C0E" w:rsidRPr="007D59FE" w:rsidRDefault="00463DF1" w:rsidP="007D59FE">
      <w:pPr>
        <w:pStyle w:val="Testonormale"/>
        <w:spacing w:line="276" w:lineRule="auto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D59FE">
        <w:rPr>
          <w:rFonts w:ascii="Book Antiqua" w:hAnsi="Book Antiqua"/>
          <w:b/>
          <w:sz w:val="22"/>
          <w:szCs w:val="22"/>
          <w:lang w:val="en-GB"/>
        </w:rPr>
        <w:t>Attività di redazione</w:t>
      </w:r>
    </w:p>
    <w:p w:rsidR="00FC0C0E" w:rsidRPr="007D59FE" w:rsidRDefault="00FC0C0E" w:rsidP="007D59FE">
      <w:pPr>
        <w:pStyle w:val="Testonormale"/>
        <w:spacing w:line="276" w:lineRule="auto"/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FC0C0E" w:rsidRPr="007D59FE" w:rsidRDefault="00FC0C0E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Componente del comi</w:t>
      </w:r>
      <w:r w:rsidR="00373244" w:rsidRPr="007D59FE">
        <w:rPr>
          <w:rFonts w:ascii="Book Antiqua" w:hAnsi="Book Antiqua"/>
          <w:sz w:val="22"/>
          <w:szCs w:val="22"/>
        </w:rPr>
        <w:t>tato di redazione della rivista</w:t>
      </w:r>
      <w:r w:rsidRPr="007D59FE">
        <w:rPr>
          <w:rFonts w:ascii="Book Antiqua" w:hAnsi="Book Antiqua"/>
          <w:sz w:val="22"/>
          <w:szCs w:val="22"/>
        </w:rPr>
        <w:t xml:space="preserve"> </w:t>
      </w:r>
      <w:r w:rsidR="00373244" w:rsidRPr="007D59FE">
        <w:rPr>
          <w:rFonts w:ascii="Book Antiqua" w:hAnsi="Book Antiqua"/>
          <w:sz w:val="22"/>
          <w:szCs w:val="22"/>
        </w:rPr>
        <w:t>“</w:t>
      </w:r>
      <w:r w:rsidRPr="007D59FE">
        <w:rPr>
          <w:rFonts w:ascii="Book Antiqua" w:hAnsi="Book Antiqua"/>
          <w:sz w:val="22"/>
          <w:szCs w:val="22"/>
        </w:rPr>
        <w:t>Psicologia clinica dello Sviluppo</w:t>
      </w:r>
      <w:r w:rsidR="00373244" w:rsidRPr="007D59FE">
        <w:rPr>
          <w:rFonts w:ascii="Book Antiqua" w:hAnsi="Book Antiqua"/>
          <w:sz w:val="22"/>
          <w:szCs w:val="22"/>
        </w:rPr>
        <w:t>”</w:t>
      </w:r>
    </w:p>
    <w:p w:rsidR="009E23E2" w:rsidRPr="007D59FE" w:rsidRDefault="009E23E2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Componente del com</w:t>
      </w:r>
      <w:r w:rsidR="00373244" w:rsidRPr="007D59FE">
        <w:rPr>
          <w:rFonts w:ascii="Book Antiqua" w:hAnsi="Book Antiqua"/>
          <w:sz w:val="22"/>
          <w:szCs w:val="22"/>
        </w:rPr>
        <w:t>itato scientifico della rivista</w:t>
      </w:r>
      <w:r w:rsidRPr="007D59FE">
        <w:rPr>
          <w:rFonts w:ascii="Book Antiqua" w:hAnsi="Book Antiqua"/>
          <w:sz w:val="22"/>
          <w:szCs w:val="22"/>
        </w:rPr>
        <w:t xml:space="preserve"> </w:t>
      </w:r>
      <w:r w:rsidR="00373244" w:rsidRPr="007D59FE">
        <w:rPr>
          <w:rFonts w:ascii="Book Antiqua" w:hAnsi="Book Antiqua"/>
          <w:sz w:val="22"/>
          <w:szCs w:val="22"/>
        </w:rPr>
        <w:t>“</w:t>
      </w:r>
      <w:r w:rsidRPr="007D59FE">
        <w:rPr>
          <w:rFonts w:ascii="Book Antiqua" w:hAnsi="Book Antiqua"/>
          <w:sz w:val="22"/>
          <w:szCs w:val="22"/>
        </w:rPr>
        <w:t>Infanzia e Adolescenza</w:t>
      </w:r>
      <w:r w:rsidR="00373244" w:rsidRPr="007D59FE">
        <w:rPr>
          <w:rFonts w:ascii="Book Antiqua" w:hAnsi="Book Antiqua"/>
          <w:sz w:val="22"/>
          <w:szCs w:val="22"/>
        </w:rPr>
        <w:t>”</w:t>
      </w:r>
    </w:p>
    <w:p w:rsidR="009E23E2" w:rsidRPr="007D59FE" w:rsidRDefault="009E23E2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Componente del comitato scientifico della rivista MinoriGiustizia</w:t>
      </w:r>
    </w:p>
    <w:p w:rsidR="005C2E7F" w:rsidRPr="007D59FE" w:rsidRDefault="008A2300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Co-direzione (con Lavinia Barone)</w:t>
      </w:r>
      <w:r w:rsidR="00407223" w:rsidRPr="007D59FE">
        <w:rPr>
          <w:rFonts w:ascii="Book Antiqua" w:hAnsi="Book Antiqua"/>
          <w:sz w:val="22"/>
          <w:szCs w:val="22"/>
        </w:rPr>
        <w:t xml:space="preserve"> della collana</w:t>
      </w:r>
      <w:r w:rsidRPr="007D59FE">
        <w:rPr>
          <w:rFonts w:ascii="Book Antiqua" w:hAnsi="Book Antiqua"/>
          <w:sz w:val="22"/>
          <w:szCs w:val="22"/>
        </w:rPr>
        <w:t xml:space="preserve"> “Sviluppo tipico e atipico” di Carocci.</w:t>
      </w:r>
    </w:p>
    <w:p w:rsidR="00C440FB" w:rsidRPr="007D59FE" w:rsidRDefault="00C440FB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Componente del comitato scientifico della collana “I saperi dell’educazione” di Mondadori Università</w:t>
      </w:r>
    </w:p>
    <w:p w:rsidR="00373244" w:rsidRPr="007D59FE" w:rsidRDefault="00373244" w:rsidP="0005429F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Componente del comitato di redazione della rivista “Bollettino di Psicologia Applicata”</w:t>
      </w:r>
    </w:p>
    <w:p w:rsidR="00373244" w:rsidRPr="007D59FE" w:rsidRDefault="00373244" w:rsidP="007D59FE">
      <w:pPr>
        <w:pStyle w:val="Testonormale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shd w:val="clear" w:color="auto" w:fill="FFFFFF"/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7D59FE">
        <w:rPr>
          <w:rFonts w:ascii="Book Antiqua" w:hAnsi="Book Antiqua"/>
          <w:b/>
          <w:bCs/>
          <w:color w:val="000000" w:themeColor="text1"/>
          <w:sz w:val="22"/>
          <w:szCs w:val="22"/>
        </w:rPr>
        <w:br w:type="page"/>
      </w:r>
    </w:p>
    <w:p w:rsidR="00460E9A" w:rsidRPr="007D59FE" w:rsidRDefault="007D59FE" w:rsidP="007D59FE">
      <w:pPr>
        <w:shd w:val="clear" w:color="auto" w:fill="FFFFFF"/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7D59FE">
        <w:rPr>
          <w:rFonts w:ascii="Book Antiqua" w:hAnsi="Book Antiqua"/>
          <w:b/>
          <w:bCs/>
          <w:color w:val="000000" w:themeColor="text1"/>
          <w:sz w:val="22"/>
          <w:szCs w:val="22"/>
        </w:rPr>
        <w:lastRenderedPageBreak/>
        <w:t>Elenco delle pubblicazioni</w:t>
      </w:r>
    </w:p>
    <w:p w:rsidR="00460E9A" w:rsidRPr="007D59FE" w:rsidRDefault="00460E9A" w:rsidP="007D59FE">
      <w:pPr>
        <w:shd w:val="clear" w:color="auto" w:fill="FFFFFF"/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Monografie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D’Odorico, L. (2000). </w:t>
      </w:r>
      <w:r w:rsidRPr="007D59FE">
        <w:rPr>
          <w:rFonts w:ascii="Book Antiqua" w:hAnsi="Book Antiqua"/>
          <w:i/>
          <w:sz w:val="22"/>
          <w:szCs w:val="22"/>
        </w:rPr>
        <w:t>La valutazione dell'attaccamento nella prima infanzia: L’adattamento italiano dell’Attachment Q-sort (AQS) di Everett Waters</w:t>
      </w:r>
      <w:r w:rsidRPr="007D59FE">
        <w:rPr>
          <w:rFonts w:ascii="Book Antiqua" w:hAnsi="Book Antiqua"/>
          <w:sz w:val="22"/>
          <w:szCs w:val="22"/>
        </w:rPr>
        <w:t>. Milano: Franco Angeli.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D’Odorico, L.,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(2001). </w:t>
      </w:r>
      <w:r w:rsidRPr="007D59FE">
        <w:rPr>
          <w:rFonts w:ascii="Book Antiqua" w:hAnsi="Book Antiqua"/>
          <w:i/>
          <w:sz w:val="22"/>
          <w:szCs w:val="22"/>
        </w:rPr>
        <w:t>Osservare per educare</w:t>
      </w:r>
      <w:r w:rsidRPr="007D59FE">
        <w:rPr>
          <w:rFonts w:ascii="Book Antiqua" w:hAnsi="Book Antiqua"/>
          <w:sz w:val="22"/>
          <w:szCs w:val="22"/>
        </w:rPr>
        <w:t>. Milano: Carocci.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(2003). </w:t>
      </w:r>
      <w:r w:rsidRPr="007D59FE">
        <w:rPr>
          <w:rFonts w:ascii="Book Antiqua" w:hAnsi="Book Antiqua"/>
          <w:i/>
          <w:sz w:val="22"/>
          <w:szCs w:val="22"/>
        </w:rPr>
        <w:t>Attaccamenti multipli</w:t>
      </w:r>
      <w:r w:rsidRPr="007D59FE">
        <w:rPr>
          <w:rFonts w:ascii="Book Antiqua" w:hAnsi="Book Antiqua"/>
          <w:sz w:val="22"/>
          <w:szCs w:val="22"/>
        </w:rPr>
        <w:t>. Milano: Edizioni Unicopli.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Salerni, N. (2004). </w:t>
      </w:r>
      <w:r w:rsidRPr="007D59FE">
        <w:rPr>
          <w:rFonts w:ascii="Book Antiqua" w:hAnsi="Book Antiqua"/>
          <w:i/>
          <w:sz w:val="22"/>
          <w:szCs w:val="22"/>
        </w:rPr>
        <w:t>Osservare i bambini: tecniche ed esercizi</w:t>
      </w:r>
      <w:r w:rsidRPr="007D59FE">
        <w:rPr>
          <w:rFonts w:ascii="Book Antiqua" w:hAnsi="Book Antiqua"/>
          <w:sz w:val="22"/>
          <w:szCs w:val="22"/>
        </w:rPr>
        <w:t>. Roma: Carocci.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Coppola, G.,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(2004). </w:t>
      </w:r>
      <w:r w:rsidRPr="007D59FE">
        <w:rPr>
          <w:rFonts w:ascii="Book Antiqua" w:hAnsi="Book Antiqua"/>
          <w:i/>
          <w:sz w:val="22"/>
          <w:szCs w:val="22"/>
        </w:rPr>
        <w:t>La prematurità. Fattori di protezione e di rischio per la relazione madre-bambino</w:t>
      </w:r>
      <w:r w:rsidRPr="007D59FE">
        <w:rPr>
          <w:rFonts w:ascii="Book Antiqua" w:hAnsi="Book Antiqua"/>
          <w:sz w:val="22"/>
          <w:szCs w:val="22"/>
        </w:rPr>
        <w:t>. Roma: Carocci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van IJzendoorn, M.H. (2005) (a cura di). </w:t>
      </w:r>
      <w:r w:rsidRPr="007D59FE">
        <w:rPr>
          <w:rFonts w:ascii="Book Antiqua" w:hAnsi="Book Antiqua"/>
          <w:i/>
          <w:sz w:val="22"/>
          <w:szCs w:val="22"/>
        </w:rPr>
        <w:t>L’intervento clinico basato sull’attaccamento. Promuovere la relazione genitore-bambino</w:t>
      </w:r>
      <w:r w:rsidRPr="007D59FE">
        <w:rPr>
          <w:rFonts w:ascii="Book Antiqua" w:hAnsi="Book Antiqua"/>
          <w:sz w:val="22"/>
          <w:szCs w:val="22"/>
        </w:rPr>
        <w:t>. Bologna: Il Mulino.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Elia, L. (2007). </w:t>
      </w:r>
      <w:r w:rsidRPr="007D59FE">
        <w:rPr>
          <w:rFonts w:ascii="Book Antiqua" w:hAnsi="Book Antiqua"/>
          <w:i/>
          <w:sz w:val="22"/>
          <w:szCs w:val="22"/>
        </w:rPr>
        <w:t>L’affido familiare. Dalla Valutazione all’intervento</w:t>
      </w:r>
      <w:r w:rsidRPr="007D59FE">
        <w:rPr>
          <w:rFonts w:ascii="Book Antiqua" w:hAnsi="Book Antiqua"/>
          <w:sz w:val="22"/>
          <w:szCs w:val="22"/>
        </w:rPr>
        <w:t xml:space="preserve">. Roma: Carocci Faber. </w:t>
      </w:r>
    </w:p>
    <w:p w:rsidR="007D59FE" w:rsidRPr="007D59FE" w:rsidRDefault="007D59FE" w:rsidP="0005429F">
      <w:pPr>
        <w:pStyle w:val="Testonormale"/>
        <w:numPr>
          <w:ilvl w:val="0"/>
          <w:numId w:val="2"/>
        </w:num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Elia, L.,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(2009). </w:t>
      </w:r>
      <w:r w:rsidRPr="007D59FE">
        <w:rPr>
          <w:rFonts w:ascii="Book Antiqua" w:hAnsi="Book Antiqua"/>
          <w:i/>
          <w:sz w:val="22"/>
          <w:szCs w:val="22"/>
        </w:rPr>
        <w:t>Valutare la competenza sociale: tecniche e strumenti per l’età prescolare</w:t>
      </w:r>
      <w:r w:rsidRPr="007D59FE">
        <w:rPr>
          <w:rFonts w:ascii="Book Antiqua" w:hAnsi="Book Antiqua"/>
          <w:sz w:val="22"/>
          <w:szCs w:val="22"/>
        </w:rPr>
        <w:t>. Roma: Carocci.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Articoli pubblicati su riviste a diffusione internazionale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sz w:val="22"/>
          <w:szCs w:val="22"/>
          <w:lang w:val="es-ES"/>
        </w:rPr>
      </w:pPr>
      <w:r w:rsidRPr="007D59FE">
        <w:rPr>
          <w:rFonts w:ascii="Book Antiqua" w:hAnsi="Book Antiqua"/>
          <w:sz w:val="22"/>
          <w:szCs w:val="22"/>
          <w:lang w:val="es-ES"/>
        </w:rPr>
        <w:t xml:space="preserve">1. Fava Vizziello, G., Palacio-Espasa, F., </w:t>
      </w:r>
      <w:r w:rsidRPr="007D59FE">
        <w:rPr>
          <w:rFonts w:ascii="Book Antiqua" w:hAnsi="Book Antiqua"/>
          <w:b/>
          <w:sz w:val="22"/>
          <w:szCs w:val="22"/>
          <w:lang w:val="es-ES"/>
        </w:rPr>
        <w:t>Cassibba, R</w:t>
      </w:r>
      <w:r w:rsidRPr="007D59FE">
        <w:rPr>
          <w:rFonts w:ascii="Book Antiqua" w:hAnsi="Book Antiqua"/>
          <w:sz w:val="22"/>
          <w:szCs w:val="22"/>
          <w:lang w:val="es-ES"/>
        </w:rPr>
        <w:t xml:space="preserve">. (1992). Modalités de réorganisation des enfants de 9 à 30 mois suite à la séparation des parents à la crèche. </w:t>
      </w:r>
      <w:r w:rsidRPr="007D59FE">
        <w:rPr>
          <w:rFonts w:ascii="Book Antiqua" w:hAnsi="Book Antiqua"/>
          <w:i/>
          <w:sz w:val="22"/>
          <w:szCs w:val="22"/>
          <w:lang w:val="es-ES"/>
        </w:rPr>
        <w:t>Neuropsychiatrie de l’enfance et de l’adolelescence</w:t>
      </w:r>
      <w:r w:rsidRPr="007D59FE">
        <w:rPr>
          <w:rFonts w:ascii="Book Antiqua" w:hAnsi="Book Antiqua"/>
          <w:sz w:val="22"/>
          <w:szCs w:val="22"/>
          <w:lang w:val="es-ES"/>
        </w:rPr>
        <w:t>, 40, 431-448.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fr-FR"/>
        </w:rPr>
      </w:pPr>
      <w:r w:rsidRPr="007D59FE">
        <w:rPr>
          <w:rFonts w:ascii="Book Antiqua" w:hAnsi="Book Antiqua"/>
          <w:sz w:val="22"/>
          <w:szCs w:val="22"/>
          <w:lang w:val="fr-FR"/>
        </w:rPr>
        <w:t>2. Fava Vizziello, G., Bricca, P.,</w:t>
      </w:r>
      <w:r w:rsidRPr="007D59FE">
        <w:rPr>
          <w:rFonts w:ascii="Book Antiqua" w:hAnsi="Book Antiqua"/>
          <w:b/>
          <w:sz w:val="22"/>
          <w:szCs w:val="22"/>
          <w:lang w:val="fr-FR"/>
        </w:rPr>
        <w:t xml:space="preserve"> Cassibba, R., </w:t>
      </w:r>
      <w:r w:rsidRPr="007D59FE">
        <w:rPr>
          <w:rFonts w:ascii="Book Antiqua" w:hAnsi="Book Antiqua"/>
          <w:sz w:val="22"/>
          <w:szCs w:val="22"/>
          <w:lang w:val="fr-FR"/>
        </w:rPr>
        <w:t xml:space="preserve">De Rocco, G., Zingarello, C. (1994). Qu’aurait-on pu faire si on avait su? </w:t>
      </w:r>
      <w:r w:rsidRPr="007D59FE">
        <w:rPr>
          <w:rFonts w:ascii="Book Antiqua" w:hAnsi="Book Antiqua"/>
          <w:i/>
          <w:sz w:val="22"/>
          <w:szCs w:val="22"/>
          <w:lang w:val="fr-FR"/>
        </w:rPr>
        <w:t xml:space="preserve">Neuropsychiatrie de l'enfance et de l'adolescence, </w:t>
      </w:r>
      <w:r w:rsidRPr="007D59FE">
        <w:rPr>
          <w:rFonts w:ascii="Book Antiqua" w:hAnsi="Book Antiqua"/>
          <w:i/>
          <w:sz w:val="22"/>
          <w:szCs w:val="22"/>
        </w:rPr>
        <w:t>42</w:t>
      </w:r>
      <w:r w:rsidRPr="007D59FE">
        <w:rPr>
          <w:rFonts w:ascii="Book Antiqua" w:hAnsi="Book Antiqua"/>
          <w:sz w:val="22"/>
          <w:szCs w:val="22"/>
          <w:lang w:val="fr-FR"/>
        </w:rPr>
        <w:t>, 135-143.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fr-FR"/>
        </w:rPr>
        <w:t xml:space="preserve">3. D’Odorico, L., </w:t>
      </w:r>
      <w:r w:rsidRPr="007D59FE">
        <w:rPr>
          <w:rFonts w:ascii="Book Antiqua" w:hAnsi="Book Antiqua"/>
          <w:b/>
          <w:sz w:val="22"/>
          <w:szCs w:val="22"/>
          <w:lang w:val="fr-FR"/>
        </w:rPr>
        <w:t>Cassibba, R.</w:t>
      </w:r>
      <w:r w:rsidRPr="007D59FE">
        <w:rPr>
          <w:rFonts w:ascii="Book Antiqua" w:hAnsi="Book Antiqua"/>
          <w:sz w:val="22"/>
          <w:szCs w:val="22"/>
          <w:lang w:val="fr-FR"/>
        </w:rPr>
        <w:t xml:space="preserve"> (1995). </w:t>
      </w:r>
      <w:r w:rsidRPr="007D59FE">
        <w:rPr>
          <w:rFonts w:ascii="Book Antiqua" w:hAnsi="Book Antiqua"/>
          <w:sz w:val="22"/>
          <w:szCs w:val="22"/>
          <w:lang w:val="en-GB"/>
        </w:rPr>
        <w:t>Cross-Sectional study of coordination between infants’ gaze and vocalizations towards their mothers</w:t>
      </w:r>
      <w:r w:rsidRPr="007D59FE">
        <w:rPr>
          <w:rFonts w:ascii="Book Antiqua" w:hAnsi="Book Antiqua"/>
          <w:i/>
          <w:sz w:val="22"/>
          <w:szCs w:val="22"/>
          <w:lang w:val="en-GB"/>
        </w:rPr>
        <w:t>. Early Development and Parenting, 4</w:t>
      </w:r>
      <w:r w:rsidRPr="007D59FE">
        <w:rPr>
          <w:rFonts w:ascii="Book Antiqua" w:hAnsi="Book Antiqua"/>
          <w:sz w:val="22"/>
          <w:szCs w:val="22"/>
          <w:lang w:val="en-GB"/>
        </w:rPr>
        <w:t>, 11-19.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4. D’Odorico, L.,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., Salerni, N. (1997).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Temporal relationships between gaze and vocal behavior in prelinguistic and linguistic communication.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Journal of Psycholinguistic Research, 26</w:t>
      </w:r>
      <w:r w:rsidRPr="007D59FE">
        <w:rPr>
          <w:rFonts w:ascii="Book Antiqua" w:hAnsi="Book Antiqua"/>
          <w:sz w:val="22"/>
          <w:szCs w:val="22"/>
          <w:lang w:val="en-GB"/>
        </w:rPr>
        <w:t>, 5, 539-556.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5. D’Odorico, L., Salerni, N.,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., Jacob, V. (1999).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Stability and change of maternal speech to infants from 7 to 21 months of age: A longitudinal study of its influence on early stages of language acquisition.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First Language, 19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 (3), 313-346.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>6.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 Cassibba, R.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, van IJzendoorn, M.H., D’Odorico, L. (2000). Attachment and play in child care centers: Reliability and validity of the Attachment Q-sort for mothers and professional caregivers in Italy.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International Journal of Behavioral Development, 24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 (2), 241-255.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US"/>
        </w:rPr>
      </w:pPr>
      <w:r w:rsidRPr="007D59FE">
        <w:rPr>
          <w:rFonts w:ascii="Book Antiqua" w:hAnsi="Book Antiqua"/>
          <w:sz w:val="22"/>
          <w:szCs w:val="22"/>
          <w:lang w:val="en-GB"/>
        </w:rPr>
        <w:t>7.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 Cassibba, R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., van IJzendoorn, M.H., Bruno, S., Coppola, G. (2004). Attachment of Mothers and Children with Recurrent Asthmatic Bronchitis.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Journal of Asthma</w:t>
      </w:r>
      <w:r w:rsidRPr="007D59FE">
        <w:rPr>
          <w:rFonts w:ascii="Book Antiqua" w:hAnsi="Book Antiqua"/>
          <w:sz w:val="22"/>
          <w:szCs w:val="22"/>
          <w:lang w:val="en-GB"/>
        </w:rPr>
        <w:t>, 41, 1</w:t>
      </w:r>
      <w:r w:rsidRPr="007D59FE">
        <w:rPr>
          <w:rFonts w:ascii="Book Antiqua" w:hAnsi="Book Antiqua"/>
          <w:sz w:val="22"/>
          <w:szCs w:val="22"/>
          <w:lang w:val="en-US"/>
        </w:rPr>
        <w:t>-13.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US"/>
        </w:rPr>
      </w:pPr>
      <w:r w:rsidRPr="007D59FE">
        <w:rPr>
          <w:rFonts w:ascii="Book Antiqua" w:hAnsi="Book Antiqua"/>
          <w:sz w:val="22"/>
          <w:szCs w:val="22"/>
        </w:rPr>
        <w:lastRenderedPageBreak/>
        <w:t xml:space="preserve">8. Coppola, G., Vaughn, B.E.,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Costantini, A. (2006).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The attachment script representation procedure in an Italian sample: Associations with Adult Attachment Interview scales and with maternal sensitivity.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Attachment &amp; Human Development</w:t>
      </w:r>
      <w:r w:rsidRPr="007D59FE">
        <w:rPr>
          <w:rFonts w:ascii="Book Antiqua" w:hAnsi="Book Antiqua"/>
          <w:sz w:val="22"/>
          <w:szCs w:val="22"/>
          <w:lang w:val="en-GB"/>
        </w:rPr>
        <w:t>, 8(3), 209-219.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9. Moro, G.,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R.,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 Costantini, A (2007). Focus groups as an instrument for the definition of evaluation criteria: the case of foster care. </w:t>
      </w:r>
      <w:r w:rsidRPr="007D59FE">
        <w:rPr>
          <w:rFonts w:ascii="Book Antiqua" w:hAnsi="Book Antiqua"/>
          <w:i/>
          <w:sz w:val="22"/>
          <w:szCs w:val="22"/>
          <w:lang w:val="en-US"/>
        </w:rPr>
        <w:t xml:space="preserve">Evaluation, 13, </w:t>
      </w:r>
      <w:r w:rsidRPr="007D59FE">
        <w:rPr>
          <w:rFonts w:ascii="Book Antiqua" w:hAnsi="Book Antiqua"/>
          <w:sz w:val="22"/>
          <w:szCs w:val="22"/>
          <w:lang w:val="en-US"/>
        </w:rPr>
        <w:t>340-357.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10. Coppola, G.,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R.,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 Costantini, A. (2007).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What can make the difference? Premature birth and maternal sensitivity at 3 months of age: The role of attachment organization, traumatic reaction and baby’s medical risk.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Infant Behavior &amp; Development</w:t>
      </w:r>
      <w:r w:rsidRPr="007D59FE">
        <w:rPr>
          <w:rFonts w:ascii="Book Antiqua" w:hAnsi="Book Antiqua"/>
          <w:sz w:val="22"/>
          <w:szCs w:val="22"/>
          <w:lang w:val="en-GB"/>
        </w:rPr>
        <w:t>, 30, 679-684.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000000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US"/>
        </w:rPr>
        <w:t>11.</w:t>
      </w:r>
      <w:r w:rsidRPr="007D59FE">
        <w:rPr>
          <w:rFonts w:ascii="Book Antiqua" w:hAnsi="Book Antiqua"/>
          <w:b/>
          <w:sz w:val="22"/>
          <w:szCs w:val="22"/>
          <w:lang w:val="en-US"/>
        </w:rPr>
        <w:t xml:space="preserve"> Cassibba, R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., Granqvist, P., Costantini, A., Gatto, S. (2008).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Attachment and God Representations among Devout Catholics: A Matched Comparison Study based on the Adult Attachment Interview.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Developmental Psychology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, 44, 6, </w:t>
      </w:r>
      <w:r w:rsidRPr="007D59FE">
        <w:rPr>
          <w:rFonts w:ascii="Book Antiqua" w:hAnsi="Book Antiqua"/>
          <w:color w:val="000000"/>
          <w:sz w:val="22"/>
          <w:szCs w:val="22"/>
          <w:lang w:val="en-GB"/>
        </w:rPr>
        <w:t>1753-1763</w:t>
      </w:r>
      <w:r w:rsidRPr="007D59FE">
        <w:rPr>
          <w:rFonts w:ascii="Book Antiqua" w:hAnsi="Book Antiqua"/>
          <w:sz w:val="22"/>
          <w:szCs w:val="22"/>
          <w:lang w:val="en-GB"/>
        </w:rPr>
        <w:t>.</w:t>
      </w:r>
      <w:r w:rsidRPr="007D59FE">
        <w:rPr>
          <w:rFonts w:ascii="Book Antiqua" w:hAnsi="Book Antiqua"/>
          <w:color w:val="000000"/>
          <w:sz w:val="22"/>
          <w:szCs w:val="22"/>
          <w:lang w:val="en-GB"/>
        </w:rPr>
        <w:t xml:space="preserve"> 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 xml:space="preserve">12. Coppola, G., </w:t>
      </w:r>
      <w:r w:rsidRPr="007D59FE">
        <w:rPr>
          <w:rFonts w:ascii="Book Antiqua" w:hAnsi="Book Antiqua"/>
          <w:b/>
          <w:sz w:val="22"/>
          <w:szCs w:val="22"/>
          <w:lang w:val="en-GB"/>
        </w:rPr>
        <w:t>Cassibba, R.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 (2010). Mother’s social behaviours in the NICU during the newborns’ hospitalisation: an observational approach. </w:t>
      </w:r>
      <w:r w:rsidRPr="007D59FE">
        <w:rPr>
          <w:rFonts w:ascii="Book Antiqua" w:hAnsi="Book Antiqua"/>
          <w:i/>
          <w:sz w:val="22"/>
          <w:szCs w:val="22"/>
          <w:lang w:val="en-GB"/>
        </w:rPr>
        <w:t xml:space="preserve">Journal of Reproductive and Infant Psychology, 28, </w:t>
      </w:r>
      <w:r w:rsidRPr="007D59FE">
        <w:rPr>
          <w:rFonts w:ascii="Book Antiqua" w:hAnsi="Book Antiqua"/>
          <w:sz w:val="22"/>
          <w:szCs w:val="22"/>
          <w:lang w:val="en-GB"/>
        </w:rPr>
        <w:t>2, 200-211.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US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13. Fasolo M., D’Odorico, L., Costantini, A.,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. (2010). The influence of biological, social, and developmental factors on language acquisition in pre-term born children. </w:t>
      </w:r>
      <w:r w:rsidRPr="007D59FE">
        <w:rPr>
          <w:rFonts w:ascii="Book Antiqua" w:hAnsi="Book Antiqua"/>
          <w:i/>
          <w:sz w:val="22"/>
          <w:szCs w:val="22"/>
          <w:lang w:val="en-US"/>
        </w:rPr>
        <w:t>International Journal of Speech-Language Pathology, 12, 6,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 461-471.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color w:val="000000"/>
          <w:sz w:val="22"/>
          <w:szCs w:val="22"/>
          <w:lang w:val="en-US"/>
        </w:rPr>
      </w:pPr>
      <w:r w:rsidRPr="007D59FE">
        <w:rPr>
          <w:rFonts w:ascii="Book Antiqua" w:hAnsi="Book Antiqua"/>
          <w:sz w:val="22"/>
          <w:szCs w:val="22"/>
          <w:lang w:val="en-US"/>
        </w:rPr>
        <w:t xml:space="preserve">14. D’Odorico, L., Fasolo, M., </w:t>
      </w:r>
      <w:r w:rsidRPr="007D59FE">
        <w:rPr>
          <w:rFonts w:ascii="Book Antiqua" w:hAnsi="Book Antiqua"/>
          <w:b/>
          <w:sz w:val="22"/>
          <w:szCs w:val="22"/>
          <w:lang w:val="en-US"/>
        </w:rPr>
        <w:t>Cassibba, R.,</w:t>
      </w:r>
      <w:r w:rsidRPr="007D59FE">
        <w:rPr>
          <w:rFonts w:ascii="Book Antiqua" w:hAnsi="Book Antiqua"/>
          <w:sz w:val="22"/>
          <w:szCs w:val="22"/>
          <w:lang w:val="en-US"/>
        </w:rPr>
        <w:t xml:space="preserve"> Costantini, A. (2011).</w:t>
      </w:r>
      <w:r w:rsidRPr="007D59FE">
        <w:rPr>
          <w:rFonts w:ascii="Book Antiqua" w:hAnsi="Book Antiqua"/>
          <w:color w:val="000000"/>
          <w:sz w:val="22"/>
          <w:szCs w:val="22"/>
          <w:lang w:val="en-US"/>
        </w:rPr>
        <w:t xml:space="preserve"> Lexical, morphological and syntactic characteristics of verbs in the spontaneous production of Italian children. </w:t>
      </w:r>
      <w:r w:rsidRPr="007D59FE">
        <w:rPr>
          <w:rFonts w:ascii="Book Antiqua" w:hAnsi="Book Antiqua"/>
          <w:i/>
          <w:color w:val="000000"/>
          <w:sz w:val="22"/>
          <w:szCs w:val="22"/>
          <w:lang w:val="en-US"/>
        </w:rPr>
        <w:t>Child Development Research, doi:10.1155/2011/498039.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 xml:space="preserve">15. Costantini, A. </w:t>
      </w:r>
      <w:r w:rsidRPr="007D59FE">
        <w:rPr>
          <w:rFonts w:ascii="Book Antiqua" w:hAnsi="Book Antiqua"/>
          <w:b/>
          <w:sz w:val="22"/>
          <w:szCs w:val="22"/>
          <w:lang w:val="en-GB"/>
        </w:rPr>
        <w:t>Cassibba, R.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, Coppola, G., Castoro, G. (2012). </w:t>
      </w:r>
      <w:r w:rsidRPr="007D59FE">
        <w:rPr>
          <w:rFonts w:ascii="Book Antiqua" w:hAnsi="Book Antiqua"/>
          <w:color w:val="000000"/>
          <w:sz w:val="22"/>
          <w:szCs w:val="22"/>
          <w:lang w:val="en-US"/>
        </w:rPr>
        <w:t>Attachment Security and Language Development in an Italian sample: the Role of Premature Birth and Maternal Language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International Journal of Behavioral Development, 36 (2), 85-92.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>16.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 Cassibba, R.,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 van IJzendoorn, M.H., Coppola, G. (2012). Emotional availability and attachment across generations: variations in patterns associated with infant health risk status.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Child: Care, Health and Development,38, 4, 538-544.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>17. Posada, G., Lu, T., Trumbell, J., Perez, J.,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Pr="007D59FE">
        <w:rPr>
          <w:rFonts w:ascii="Book Antiqua" w:hAnsi="Book Antiqua"/>
          <w:color w:val="000000"/>
          <w:sz w:val="22"/>
          <w:szCs w:val="22"/>
          <w:lang w:val="en-GB"/>
        </w:rPr>
        <w:t>Trudel, M., Plata, S.J., Pena, P.P., Tereno, S., Dugravier, R., Coppola, G., Costantini, A</w:t>
      </w:r>
      <w:r w:rsidRPr="007D59FE">
        <w:rPr>
          <w:rFonts w:ascii="Book Antiqua" w:hAnsi="Book Antiqua"/>
          <w:b/>
          <w:color w:val="000000"/>
          <w:sz w:val="22"/>
          <w:szCs w:val="22"/>
          <w:lang w:val="en-GB"/>
        </w:rPr>
        <w:t>., Cassibba, R</w:t>
      </w:r>
      <w:r w:rsidRPr="007D59FE">
        <w:rPr>
          <w:rFonts w:ascii="Book Antiqua" w:hAnsi="Book Antiqua"/>
          <w:color w:val="000000"/>
          <w:sz w:val="22"/>
          <w:szCs w:val="22"/>
          <w:lang w:val="en-GB"/>
        </w:rPr>
        <w:t xml:space="preserve">., Kondo-Ikemura, K., Noblega, M., Haya, I.M., Pedraglio, C., Verissimo, M., Santos, A.J., Monteiro, L. (2013).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Is the secure base phenomenon evident here, there, and anywhere? A cross-cultural study of child behavior and experts’ definitions.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Child Development, 84 (6), 1896-1905.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 xml:space="preserve">18. Coppola, G., </w:t>
      </w:r>
      <w:r w:rsidRPr="007D59FE">
        <w:rPr>
          <w:rFonts w:ascii="Book Antiqua" w:hAnsi="Book Antiqua"/>
          <w:b/>
          <w:sz w:val="22"/>
          <w:szCs w:val="22"/>
          <w:lang w:val="en-GB"/>
        </w:rPr>
        <w:t>Cassibba,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 R., Bosco, A., Papagna, S. (2013).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In search of social support in the NICU: features, benefits and antecedents of parents’ tendency to share with others the premature birth of their baby.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The Journal of Maternal-Fetal &amp; Neonatal Medicine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, 26 (17), 1737-1741.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>19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. </w:t>
      </w:r>
      <w:r w:rsidRPr="007D59FE">
        <w:rPr>
          <w:rFonts w:ascii="Book Antiqua" w:hAnsi="Book Antiqua"/>
          <w:b/>
          <w:sz w:val="22"/>
          <w:szCs w:val="22"/>
          <w:vertAlign w:val="superscript"/>
          <w:lang w:val="en-GB"/>
        </w:rPr>
        <w:t xml:space="preserve"> </w:t>
      </w:r>
      <w:r w:rsidRPr="007D59FE">
        <w:rPr>
          <w:rFonts w:ascii="Book Antiqua" w:hAnsi="Book Antiqua"/>
          <w:b/>
          <w:sz w:val="22"/>
          <w:szCs w:val="22"/>
          <w:lang w:val="en-GB"/>
        </w:rPr>
        <w:t>Cassibba, R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., Granqvist, P., Costantini A. (2013). Mothers’ attachment security predicts their children’s sense of God’s closeness. </w:t>
      </w:r>
      <w:r w:rsidRPr="007D59FE">
        <w:rPr>
          <w:rFonts w:ascii="Book Antiqua" w:hAnsi="Book Antiqua"/>
          <w:i/>
          <w:sz w:val="22"/>
          <w:szCs w:val="22"/>
          <w:lang w:val="en-GB"/>
        </w:rPr>
        <w:t>Attachment &amp; Human Development</w:t>
      </w:r>
      <w:r w:rsidRPr="007D59FE">
        <w:rPr>
          <w:rFonts w:ascii="Book Antiqua" w:hAnsi="Book Antiqua"/>
          <w:sz w:val="22"/>
          <w:szCs w:val="22"/>
          <w:lang w:val="en-GB"/>
        </w:rPr>
        <w:t>, 15 (1), 51-64.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20</w:t>
      </w:r>
      <w:r w:rsidRPr="007D59FE">
        <w:rPr>
          <w:rStyle w:val="apple-converted-space"/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. Cassibba, R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., Sette, G., Bakermans-Kranenburg, M., &amp; van IJzendoorn, M.H. (2013). Attachment the Italian way: In search of specific patterns of infant and adult attachments in Italian typical and atypical samples. 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</w:rPr>
        <w:t>European Psychologist, 18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>, 47-58.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sz w:val="22"/>
          <w:szCs w:val="22"/>
        </w:rPr>
        <w:lastRenderedPageBreak/>
        <w:t>21</w:t>
      </w:r>
      <w:r w:rsidRPr="007D59FE">
        <w:rPr>
          <w:rFonts w:ascii="Book Antiqua" w:hAnsi="Book Antiqua"/>
          <w:b/>
          <w:sz w:val="22"/>
          <w:szCs w:val="22"/>
        </w:rPr>
        <w:t xml:space="preserve">. </w:t>
      </w:r>
      <w:r w:rsidRPr="007D59FE">
        <w:rPr>
          <w:rStyle w:val="apple-converted-space"/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., Papagna, S., Calabrese M.T., Costantino E., Paterno A., &amp; Granqvist, P., (2014).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 xml:space="preserve">The role of attachment to God in secular and religious/spirituals ways of coping with a serious disease. 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</w:rPr>
        <w:t>Mental Health, Religion &amp; Culture, vol. 17,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pp. 252-261.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>22.</w:t>
      </w:r>
      <w:r w:rsidRPr="007D59FE">
        <w:rPr>
          <w:rStyle w:val="apple-converted-space"/>
          <w:rFonts w:ascii="Book Antiqua" w:hAnsi="Book Antiqua"/>
          <w:b/>
          <w:color w:val="222222"/>
          <w:sz w:val="22"/>
          <w:szCs w:val="22"/>
          <w:shd w:val="clear" w:color="auto" w:fill="FFFFFF"/>
        </w:rPr>
        <w:t xml:space="preserve"> Cassibba, R.,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Castoro, G., Costantino, E., Sette, G., &amp; van IJzendoorn, M.H. (2015).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 xml:space="preserve">Enhancing maternal sensitivity and infant attachment security with video feedback: An exploratory study in Italy. 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</w:rPr>
        <w:t xml:space="preserve">Infant Mental Health Journal, 36,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>1, pp. 53-61.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</w:pP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>23. Grattagliano, I.,</w:t>
      </w:r>
      <w:r w:rsidRPr="007D59FE">
        <w:rPr>
          <w:rStyle w:val="apple-converted-space"/>
          <w:rFonts w:ascii="Book Antiqua" w:hAnsi="Book Antiqua"/>
          <w:b/>
          <w:color w:val="222222"/>
          <w:sz w:val="22"/>
          <w:szCs w:val="22"/>
          <w:shd w:val="clear" w:color="auto" w:fill="FFFFFF"/>
        </w:rPr>
        <w:t xml:space="preserve"> Cassibba R.,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Costantini, A., Laquale, G.M., Latrofa, A., Papagna, S., Sette, G., Taurino, A., Terlizzi, M. (2015).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 xml:space="preserve">Attachment models in incarcerated sex offenders: A preliminary Italian study using the Adult Attachment Interview. 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  <w:lang w:val="en-US"/>
        </w:rPr>
        <w:t>Journal of Forensic Sciences, vol. 60,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 xml:space="preserve"> pp. 138-142.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</w:pP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>24. Sette, G., Coppola, G.,</w:t>
      </w:r>
      <w:r w:rsidRPr="007D59FE">
        <w:rPr>
          <w:rStyle w:val="apple-converted-space"/>
          <w:rFonts w:ascii="Book Antiqua" w:hAnsi="Book Antiqua"/>
          <w:b/>
          <w:color w:val="222222"/>
          <w:sz w:val="22"/>
          <w:szCs w:val="22"/>
          <w:shd w:val="clear" w:color="auto" w:fill="FFFFFF"/>
          <w:lang w:val="en-US"/>
        </w:rPr>
        <w:t xml:space="preserve"> Cassibba, R. 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 xml:space="preserve">(2015). The transmission of attachment across generations: The state of art and new theoretical perspectives. 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  <w:lang w:val="en-US"/>
        </w:rPr>
        <w:t>Scandinavian Journal of Psychology, 56, 3</w:t>
      </w:r>
      <w:r w:rsidRPr="007D59FE">
        <w:rPr>
          <w:rStyle w:val="apple-converted-space"/>
          <w:rFonts w:ascii="Book Antiqua" w:hAnsi="Book Antiqua"/>
          <w:color w:val="222222"/>
          <w:sz w:val="22"/>
          <w:szCs w:val="22"/>
          <w:shd w:val="clear" w:color="auto" w:fill="FFFFFF"/>
          <w:lang w:val="en-US"/>
        </w:rPr>
        <w:t>, 315-326.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</w:rPr>
      </w:pP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25. Grattagliano, I., Scardigno, R., </w:t>
      </w:r>
      <w:r w:rsidRPr="007D59FE">
        <w:rPr>
          <w:rFonts w:ascii="Book Antiqua" w:hAnsi="Book Antiqua"/>
          <w:b/>
          <w:color w:val="222222"/>
          <w:sz w:val="22"/>
          <w:szCs w:val="22"/>
          <w:lang w:val="en-GB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>., Mininni, G. (2015). “Holy” crimes: Sexual abuse by an imposter priest</w:t>
      </w:r>
      <w:r w:rsidRPr="007D59FE">
        <w:rPr>
          <w:rFonts w:ascii="Book Antiqua" w:hAnsi="Book Antiqua"/>
          <w:i/>
          <w:color w:val="222222"/>
          <w:sz w:val="22"/>
          <w:szCs w:val="22"/>
          <w:lang w:val="en-GB"/>
        </w:rPr>
        <w:t xml:space="preserve">. </w:t>
      </w:r>
      <w:r w:rsidRPr="007D59FE">
        <w:rPr>
          <w:rFonts w:ascii="Book Antiqua" w:hAnsi="Book Antiqua"/>
          <w:i/>
          <w:color w:val="222222"/>
          <w:sz w:val="22"/>
          <w:szCs w:val="22"/>
        </w:rPr>
        <w:t>Journal of Child &amp; Adolescent Behavior, 3</w:t>
      </w:r>
      <w:r w:rsidRPr="007D59FE">
        <w:rPr>
          <w:rFonts w:ascii="Book Antiqua" w:hAnsi="Book Antiqua"/>
          <w:color w:val="222222"/>
          <w:sz w:val="22"/>
          <w:szCs w:val="22"/>
        </w:rPr>
        <w:t>, 3, 1000212.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</w:rPr>
        <w:t>26. Grattagliano, I., Greco, R., Di Vella, G., Corbi, M.G., Campobasso, C.P., Romanelli, M.C., Ostuni, A., Petruzzelli, N., Brunetti, V</w:t>
      </w:r>
      <w:r w:rsidRPr="007D59FE">
        <w:rPr>
          <w:rFonts w:ascii="Book Antiqua" w:hAnsi="Book Antiqua"/>
          <w:b/>
          <w:color w:val="222222"/>
          <w:sz w:val="22"/>
          <w:szCs w:val="22"/>
        </w:rPr>
        <w:t>., Cassibba, R</w:t>
      </w:r>
      <w:r w:rsidRPr="007D59FE">
        <w:rPr>
          <w:rFonts w:ascii="Book Antiqua" w:hAnsi="Book Antiqua"/>
          <w:color w:val="222222"/>
          <w:sz w:val="22"/>
          <w:szCs w:val="22"/>
        </w:rPr>
        <w:t xml:space="preserve">. (2015). 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Abuses and distortions in emotional processes as risk factors for parricide. </w:t>
      </w:r>
      <w:r w:rsidRPr="007D59FE">
        <w:rPr>
          <w:rFonts w:ascii="Book Antiqua" w:hAnsi="Book Antiqua"/>
          <w:i/>
          <w:color w:val="222222"/>
          <w:sz w:val="22"/>
          <w:szCs w:val="22"/>
          <w:lang w:val="en-GB"/>
        </w:rPr>
        <w:t>International Journal of Criminology and Sociology, 4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>, 128-135.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</w:rPr>
      </w:pP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27. Verhage, M.L., Schungel, C., Madigan, S., Fearon, M.P., Oosterman, M., </w:t>
      </w:r>
      <w:r w:rsidRPr="007D59FE">
        <w:rPr>
          <w:rFonts w:ascii="Book Antiqua" w:hAnsi="Book Antiqua"/>
          <w:b/>
          <w:color w:val="222222"/>
          <w:sz w:val="22"/>
          <w:szCs w:val="22"/>
          <w:lang w:val="en-GB"/>
        </w:rPr>
        <w:t>Cassibba, R.,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Bakermans-Kranenburg, Van IJzendoorn, M.H. (2016). Narrowing the Transmission Gap: A synthesis of three decades of research on intergenerational transmission of attachment. </w:t>
      </w:r>
      <w:r w:rsidRPr="007D59FE">
        <w:rPr>
          <w:rFonts w:ascii="Book Antiqua" w:hAnsi="Book Antiqua"/>
          <w:i/>
          <w:color w:val="222222"/>
          <w:sz w:val="22"/>
          <w:szCs w:val="22"/>
        </w:rPr>
        <w:t>Psychological</w:t>
      </w:r>
      <w:r w:rsidRPr="007D59FE">
        <w:rPr>
          <w:rFonts w:ascii="Book Antiqua" w:hAnsi="Book Antiqua"/>
          <w:color w:val="222222"/>
          <w:sz w:val="22"/>
          <w:szCs w:val="22"/>
        </w:rPr>
        <w:t xml:space="preserve"> </w:t>
      </w:r>
      <w:r w:rsidRPr="007D59FE">
        <w:rPr>
          <w:rFonts w:ascii="Book Antiqua" w:hAnsi="Book Antiqua"/>
          <w:i/>
          <w:color w:val="222222"/>
          <w:sz w:val="22"/>
          <w:szCs w:val="22"/>
        </w:rPr>
        <w:t>Bulletin</w:t>
      </w:r>
      <w:r w:rsidRPr="007D59FE">
        <w:rPr>
          <w:rFonts w:ascii="Book Antiqua" w:hAnsi="Book Antiqua"/>
          <w:color w:val="222222"/>
          <w:sz w:val="22"/>
          <w:szCs w:val="22"/>
        </w:rPr>
        <w:t>, 142(4), 337-366.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>28.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 xml:space="preserve"> Cassibba, R.,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Coppola, G., Sette, G., Costantini, A., Curci, A. (2017).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The transmission of attachment across three generations: A study in adulthood. </w:t>
      </w:r>
      <w:r w:rsidRPr="007D59FE">
        <w:rPr>
          <w:rStyle w:val="il"/>
          <w:rFonts w:ascii="Book Antiqua" w:hAnsi="Book Antiqua"/>
          <w:i/>
          <w:color w:val="222222"/>
          <w:sz w:val="22"/>
          <w:szCs w:val="22"/>
          <w:shd w:val="clear" w:color="auto" w:fill="FFFFFF"/>
        </w:rPr>
        <w:t>Developmental</w:t>
      </w:r>
      <w:r w:rsidRPr="007D59FE">
        <w:rPr>
          <w:rStyle w:val="apple-converted-space"/>
          <w:rFonts w:ascii="Book Antiqua" w:hAnsi="Book Antiqua"/>
          <w:i/>
          <w:color w:val="222222"/>
          <w:sz w:val="22"/>
          <w:szCs w:val="22"/>
          <w:shd w:val="clear" w:color="auto" w:fill="FFFFFF"/>
        </w:rPr>
        <w:t> </w:t>
      </w:r>
      <w:r w:rsidRPr="007D59FE">
        <w:rPr>
          <w:rStyle w:val="il"/>
          <w:rFonts w:ascii="Book Antiqua" w:hAnsi="Book Antiqua"/>
          <w:i/>
          <w:color w:val="222222"/>
          <w:sz w:val="22"/>
          <w:szCs w:val="22"/>
          <w:shd w:val="clear" w:color="auto" w:fill="FFFFFF"/>
        </w:rPr>
        <w:t xml:space="preserve">Psychology, 53(2), </w:t>
      </w:r>
      <w:r w:rsidRPr="007D59FE">
        <w:rPr>
          <w:rStyle w:val="il"/>
          <w:rFonts w:ascii="Book Antiqua" w:hAnsi="Book Antiqua"/>
          <w:color w:val="222222"/>
          <w:sz w:val="22"/>
          <w:szCs w:val="22"/>
          <w:shd w:val="clear" w:color="auto" w:fill="FFFFFF"/>
        </w:rPr>
        <w:t>396-405.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</w:rPr>
        <w:t xml:space="preserve">29. Lanciano, T., </w:t>
      </w:r>
      <w:r w:rsidRPr="007D59FE">
        <w:rPr>
          <w:rFonts w:ascii="Book Antiqua" w:hAnsi="Book Antiqua"/>
          <w:b/>
          <w:color w:val="222222"/>
          <w:sz w:val="22"/>
          <w:szCs w:val="22"/>
        </w:rPr>
        <w:t>Cassibba R.</w:t>
      </w:r>
      <w:r w:rsidRPr="007D59FE">
        <w:rPr>
          <w:rFonts w:ascii="Book Antiqua" w:hAnsi="Book Antiqua"/>
          <w:color w:val="222222"/>
          <w:sz w:val="22"/>
          <w:szCs w:val="22"/>
        </w:rPr>
        <w:t xml:space="preserve">, Elia L., &amp; D’Odorico, L. (2017). 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The Social Behavior Scale for Preschool Children: Factorial Structure and Concurrent Validity. </w:t>
      </w:r>
      <w:r w:rsidRPr="007D59FE">
        <w:rPr>
          <w:rFonts w:ascii="Book Antiqua" w:hAnsi="Book Antiqua"/>
          <w:i/>
          <w:color w:val="222222"/>
          <w:sz w:val="22"/>
          <w:szCs w:val="22"/>
          <w:lang w:val="en-GB"/>
        </w:rPr>
        <w:t>Current Psychology,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36(4), 801-811.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color w:val="222222"/>
          <w:sz w:val="22"/>
          <w:szCs w:val="22"/>
        </w:rPr>
      </w:pP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30. Verhage, M.L., Schungel, C., Madigan, S., Fearon, M.P., Oosterman, M., </w:t>
      </w:r>
      <w:r w:rsidRPr="007D59FE">
        <w:rPr>
          <w:rFonts w:ascii="Book Antiqua" w:hAnsi="Book Antiqua"/>
          <w:b/>
          <w:color w:val="222222"/>
          <w:sz w:val="22"/>
          <w:szCs w:val="22"/>
          <w:lang w:val="en-GB"/>
        </w:rPr>
        <w:t>Cassibba, R.,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Bakermans-Kranenburg, Van IJzendoorn, M.H (2017). Failing the Duck Test: Reply to Barbaro, Boutwell, Barnes, and Shackelford (2016). </w:t>
      </w:r>
      <w:r w:rsidRPr="007D59FE">
        <w:rPr>
          <w:rFonts w:ascii="Book Antiqua" w:hAnsi="Book Antiqua"/>
          <w:i/>
          <w:color w:val="222222"/>
          <w:sz w:val="22"/>
          <w:szCs w:val="22"/>
        </w:rPr>
        <w:t>Psychological Bulletin, 143 (1),</w:t>
      </w:r>
      <w:r w:rsidRPr="007D59FE">
        <w:rPr>
          <w:rFonts w:ascii="Book Antiqua" w:hAnsi="Book Antiqua"/>
          <w:color w:val="222222"/>
          <w:sz w:val="22"/>
          <w:szCs w:val="22"/>
        </w:rPr>
        <w:t xml:space="preserve"> 114-116.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31. Costantini, A., Coppola, G., Fasolo, M.,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. (2017).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  <w:lang w:val="en-GB"/>
        </w:rPr>
        <w:t xml:space="preserve">Preterm birth enhances the contribution of mothers’ mind-mindedness to infants’ expressive language development: A longitudinal investigation.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Infant Behavior &amp; Development, 49,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322-329.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32. Laquale M.G., Coppola, G.,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Cassibba. R.,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Pasceri, M., Pietralunga, S., Taurino, A., Semeraro, C., Grattagliano, I. (2018).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Confidence in attachment relationships and marital status as protective factors for self-perceived parental role and in-person visitation with children among incarcerated fathers.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Journal of Forensic Sciences, 63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, 6, 1761-1768.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33. Verhage, M.L.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  <w:lang w:val="en-GB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Fearon, R.M.P.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  <w:lang w:val="en-GB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Schuengel, C</w:t>
      </w:r>
      <w:r w:rsidRPr="007D59FE">
        <w:rPr>
          <w:rStyle w:val="previewtxt"/>
          <w:rFonts w:ascii="Book Antiqua" w:hAnsi="Book Antiqua"/>
          <w:sz w:val="22"/>
          <w:szCs w:val="22"/>
          <w:shd w:val="clear" w:color="auto" w:fill="FFFFFF"/>
          <w:lang w:val="en-GB"/>
        </w:rPr>
        <w:t>.</w:t>
      </w:r>
      <w:r w:rsidRPr="007D59FE">
        <w:rPr>
          <w:rFonts w:ascii="Book Antiqua" w:hAnsi="Book Antiqua"/>
          <w:sz w:val="22"/>
          <w:szCs w:val="22"/>
          <w:shd w:val="clear" w:color="auto" w:fill="FFFFFF"/>
          <w:lang w:val="en-GB"/>
        </w:rPr>
        <w:t>, (...),</w:t>
      </w:r>
      <w:r w:rsidRPr="007D59FE">
        <w:rPr>
          <w:rFonts w:ascii="Book Antiqua" w:hAnsi="Book Antiqua"/>
          <w:b/>
          <w:sz w:val="22"/>
          <w:szCs w:val="22"/>
          <w:shd w:val="clear" w:color="auto" w:fill="FFFFFF"/>
          <w:lang w:val="en-GB"/>
        </w:rPr>
        <w:t>Cassibba, R.,</w:t>
      </w:r>
      <w:r w:rsidRPr="007D59FE">
        <w:rPr>
          <w:rFonts w:ascii="Book Antiqua" w:hAnsi="Book Antiqua"/>
          <w:sz w:val="22"/>
          <w:szCs w:val="22"/>
          <w:shd w:val="clear" w:color="auto" w:fill="FFFFFF"/>
          <w:lang w:val="en-GB"/>
        </w:rPr>
        <w:t xml:space="preserve"> (…) </w:t>
      </w:r>
      <w:r w:rsidRPr="007D59FE">
        <w:rPr>
          <w:rStyle w:val="previewtxt"/>
          <w:rFonts w:ascii="Book Antiqua" w:hAnsi="Book Antiqua"/>
          <w:sz w:val="22"/>
          <w:szCs w:val="22"/>
          <w:shd w:val="clear" w:color="auto" w:fill="FFFFFF"/>
          <w:lang w:val="en-GB"/>
        </w:rPr>
        <w:t xml:space="preserve">van 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Londen-Barentsen, W.M.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  <w:lang w:val="en-GB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Ward, M.J.</w:t>
      </w:r>
      <w:r w:rsidRPr="007D59FE">
        <w:rPr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 xml:space="preserve"> (2018). Examining Ecological Constraints on the </w:t>
      </w:r>
      <w:r w:rsidRPr="007D59FE">
        <w:rPr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lastRenderedPageBreak/>
        <w:t xml:space="preserve">Intergenerational Transmission of Attachment Via Individual Participant Data Meta-analysis. </w:t>
      </w:r>
      <w:r w:rsidRPr="007D59FE">
        <w:rPr>
          <w:rFonts w:ascii="Book Antiqua" w:hAnsi="Book Antiqua"/>
          <w:i/>
          <w:color w:val="323232"/>
          <w:sz w:val="22"/>
          <w:szCs w:val="22"/>
          <w:shd w:val="clear" w:color="auto" w:fill="FFFFFF"/>
        </w:rPr>
        <w:t xml:space="preserve">Child Development, </w:t>
      </w:r>
      <w:r w:rsidRPr="007D59FE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89</w:t>
      </w:r>
      <w:r w:rsidRPr="007D59FE">
        <w:rPr>
          <w:rFonts w:ascii="Book Antiqua" w:hAnsi="Book Antiqua"/>
          <w:color w:val="000000"/>
          <w:sz w:val="22"/>
          <w:szCs w:val="22"/>
          <w:shd w:val="clear" w:color="auto" w:fill="FFFFFF"/>
        </w:rPr>
        <w:t>(6): 2023-2037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000000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323232"/>
          <w:sz w:val="22"/>
          <w:szCs w:val="22"/>
          <w:shd w:val="clear" w:color="auto" w:fill="FFFFFF"/>
        </w:rPr>
        <w:t xml:space="preserve">34. 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Antonucci, L.A.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Taurisano, P.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Coppola, G.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 xml:space="preserve">Cassibba, R. (2018). </w:t>
      </w:r>
      <w:r w:rsidRPr="007D59FE">
        <w:rPr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Attachment style: The neurobiological substrate, interaction with genetics and role in neurodevelopmental disorders risk pathways. </w:t>
      </w:r>
      <w:r w:rsidRPr="007D59FE">
        <w:rPr>
          <w:rFonts w:ascii="Book Antiqua" w:hAnsi="Book Antiqua"/>
          <w:i/>
          <w:color w:val="323232"/>
          <w:sz w:val="22"/>
          <w:szCs w:val="22"/>
          <w:shd w:val="clear" w:color="auto" w:fill="FFFFFF"/>
          <w:lang w:val="en-GB"/>
        </w:rPr>
        <w:t xml:space="preserve">Neuroscience and Biobehavioral Reviews, </w:t>
      </w:r>
      <w:r w:rsidRPr="007D59FE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GB"/>
        </w:rPr>
        <w:t>95</w:t>
      </w:r>
      <w:r w:rsidRPr="007D59FE">
        <w:rPr>
          <w:rFonts w:ascii="Book Antiqua" w:hAnsi="Book Antiqua"/>
          <w:color w:val="000000"/>
          <w:sz w:val="22"/>
          <w:szCs w:val="22"/>
          <w:shd w:val="clear" w:color="auto" w:fill="FFFFFF"/>
          <w:lang w:val="en-GB"/>
        </w:rPr>
        <w:t>:515-527.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35. Balenzano, C., </w:t>
      </w:r>
      <w:r w:rsidRPr="007D59FE">
        <w:rPr>
          <w:rFonts w:ascii="Book Antiqua" w:hAnsi="Book Antiqua"/>
          <w:b/>
          <w:color w:val="222222"/>
          <w:sz w:val="22"/>
          <w:szCs w:val="22"/>
          <w:lang w:val="en-GB"/>
        </w:rPr>
        <w:t>Cassibba R.,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Moro, G. (2019).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Education and social inclusion: An evaluation of a dropout prevention intervention.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Research on Social Work Practice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, 29 (1), 69-81. Doi: 10.1177/1049731518767326  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333333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36. Balenzano, C., Coppola, G. J., </w:t>
      </w:r>
      <w:r w:rsidRPr="007D59FE">
        <w:rPr>
          <w:rFonts w:ascii="Book Antiqua" w:hAnsi="Book Antiqua"/>
          <w:b/>
          <w:color w:val="222222"/>
          <w:sz w:val="22"/>
          <w:szCs w:val="22"/>
          <w:lang w:val="en-GB"/>
        </w:rPr>
        <w:t>Cassibba, R.,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&amp; Moro, G. (2018).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  <w:lang w:val="en-GB"/>
        </w:rPr>
        <w:t xml:space="preserve">Pre-adoption adversities and adoptees' outcomes: The protective role of post-adoption variables in an Italian experience of domestic open adoption.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  <w:lang w:val="en-GB"/>
        </w:rPr>
        <w:t>Children and Youth Services Review, 85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  <w:lang w:val="en-GB"/>
        </w:rPr>
        <w:t>, 307-318.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37. Fasano, M.C., Semeraro, C.,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., Kringelbach, M.L., Monacis, L., De Palo, V., Vuust, P., Brattico, E. (2019). Short-term orchestral music training modulates hyperactivity and inhibitory control in school-age children: A longitudinal behavioural study.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  <w:t>Frontiers in Psychology,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10:750 doi: 10.3389/fpsyg.2019.00750.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38. Semeraro, C., Coppola, G.,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., Lucangeli, D. (2019).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Teaching of cursive writing in the first year of primary school: Effect on reading and writing skills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 xml:space="preserve">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  <w:t>PLOS ONE, 14(2):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e0209978.39f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Style w:val="Collegamentoipertestuale"/>
          <w:rFonts w:ascii="Book Antiqua" w:hAnsi="Book Antiqua"/>
          <w:spacing w:val="4"/>
          <w:sz w:val="22"/>
          <w:szCs w:val="22"/>
          <w:shd w:val="clear" w:color="auto" w:fill="FCFCFC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39. 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Antonucci, L.A.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Pergola, G.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Passiatore, R.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, (...),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>Cassibba, R.</w:t>
      </w:r>
      <w:r w:rsidRPr="007D59FE">
        <w:rPr>
          <w:rFonts w:ascii="Book Antiqua" w:hAnsi="Book Antiqua"/>
          <w:b/>
          <w:color w:val="C0C0C0"/>
          <w:sz w:val="22"/>
          <w:szCs w:val="22"/>
          <w:shd w:val="clear" w:color="auto" w:fill="FFFFFF"/>
        </w:rPr>
        <w:t>,</w:t>
      </w:r>
      <w:r w:rsidRPr="007D59FE">
        <w:rPr>
          <w:rFonts w:ascii="Book Antiqua" w:hAnsi="Book Antiqua"/>
          <w:color w:val="C0C0C0"/>
          <w:sz w:val="22"/>
          <w:szCs w:val="22"/>
          <w:shd w:val="clear" w:color="auto" w:fill="FFFFFF"/>
        </w:rPr>
        <w:t> </w:t>
      </w:r>
      <w:r w:rsidRPr="007D59FE">
        <w:rPr>
          <w:rStyle w:val="previewtxt"/>
          <w:rFonts w:ascii="Book Antiqua" w:hAnsi="Book Antiqua"/>
          <w:color w:val="323232"/>
          <w:sz w:val="22"/>
          <w:szCs w:val="22"/>
          <w:shd w:val="clear" w:color="auto" w:fill="FFFFFF"/>
        </w:rPr>
        <w:t xml:space="preserve">Blasi, G. (2019). </w:t>
      </w:r>
      <w:r w:rsidRPr="007D59FE">
        <w:rPr>
          <w:rFonts w:ascii="Book Antiqua" w:hAnsi="Book Antiqua"/>
          <w:color w:val="323232"/>
          <w:sz w:val="22"/>
          <w:szCs w:val="22"/>
          <w:shd w:val="clear" w:color="auto" w:fill="FFFFFF"/>
          <w:lang w:val="en-GB"/>
        </w:rPr>
        <w:t>The interaction between OXTR rs2268493 and perceived maternal care is associated with amygdala–dorsolateral prefrontal effective connectivity during explicit emotion processing. </w:t>
      </w:r>
      <w:r w:rsidRPr="007D59FE">
        <w:rPr>
          <w:rFonts w:ascii="Book Antiqua" w:hAnsi="Book Antiqua"/>
          <w:i/>
          <w:color w:val="323232"/>
          <w:sz w:val="22"/>
          <w:szCs w:val="22"/>
          <w:shd w:val="clear" w:color="auto" w:fill="FFFFFF"/>
          <w:lang w:val="en-GB"/>
        </w:rPr>
        <w:t xml:space="preserve">European Archives of Psychiatry and Clinical Neuroscience,270 (5), 553-565  </w:t>
      </w:r>
      <w:hyperlink r:id="rId7" w:history="1">
        <w:r w:rsidRPr="007D59FE">
          <w:rPr>
            <w:rStyle w:val="Collegamentoipertestuale"/>
            <w:rFonts w:ascii="Book Antiqua" w:hAnsi="Book Antiqua"/>
            <w:spacing w:val="4"/>
            <w:sz w:val="22"/>
            <w:szCs w:val="22"/>
            <w:shd w:val="clear" w:color="auto" w:fill="FCFCFC"/>
            <w:lang w:val="en-GB"/>
          </w:rPr>
          <w:t>https://doi.org/10.1007/s00406-019-01062-5</w:t>
        </w:r>
      </w:hyperlink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40. Coppola, G., Costantini, A., Goffredo, M., Piazzolla, Semeraro, C.,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., Foschino Barbaro, M.G., Mancini, F. (2020).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The link between mother and child’s obsessive-compulsive symptoms: a test of simple and serial mediation models in a heathy community sample.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Journal of Obsessive-Compulsive and Related Disorders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, 25, 100510.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41. Semeraro, C., Giofrè, D., Coppola G., Lucangeli, D.,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. (2020) The Role of Cognitive and Non-cognitive Factors in Mathematics Achievement:</w:t>
      </w:r>
      <w:r w:rsidRPr="007D59FE">
        <w:rPr>
          <w:rFonts w:ascii="Book Antiqua" w:hAnsi="Book Antiqua"/>
          <w:color w:val="222222"/>
          <w:sz w:val="22"/>
          <w:szCs w:val="22"/>
          <w:lang w:val="en-GB"/>
        </w:rPr>
        <w:t xml:space="preserve">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The Importance of the Quality of the Student-Teacher Relationship in Middle School".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PlosOne. 15, 4 </w:t>
      </w:r>
      <w:hyperlink r:id="rId8" w:history="1">
        <w:r w:rsidRPr="007D59FE">
          <w:rPr>
            <w:rStyle w:val="Collegamentoipertestuale"/>
            <w:rFonts w:ascii="Book Antiqua" w:hAnsi="Book Antiqua" w:cs="Helvetica"/>
            <w:color w:val="606060"/>
            <w:sz w:val="22"/>
            <w:szCs w:val="22"/>
            <w:shd w:val="clear" w:color="auto" w:fill="FFFFFF"/>
          </w:rPr>
          <w:t>https://doi.org/10.1371/journal.pone.0231381</w:t>
        </w:r>
      </w:hyperlink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42. Manna, G., Musso, P., Kopala-Sibley D.,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., Falgares, G. (2020).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The moderating effect of attachment styles on the relationship between child maltreatment and externalizing problems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 xml:space="preserve">. Journal of Family Trauma, Child Custody &amp; Child Development, 17:2, 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161-188.</w:t>
      </w:r>
    </w:p>
    <w:p w:rsidR="00464EE8" w:rsidRDefault="007D59FE" w:rsidP="00464EE8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43. Coppola, G., Musso, P., Buonanno, C., Semeraro, C., Barbara, Iacobellis, B.,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Cassibba, R.,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Levantini, V., Masi, G., Thomaes, T., Muratori, P. (2020). The apple of daddy’s eye: parental overvaluation links child’s and father’s narcissistic traits.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International Journal of Environmental Research and Public Health, 17</w:t>
      </w:r>
      <w:r w:rsidR="00CB5828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 xml:space="preserve"> (15), 1-16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.</w:t>
      </w:r>
    </w:p>
    <w:p w:rsidR="00A01A22" w:rsidRPr="007D59FE" w:rsidRDefault="00A01A22" w:rsidP="00464EE8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44. Raby, L., Verhage, M.L., Fearon, P.R.M., … Teti, D.M., van Londen-Barentsen, W. (</w:t>
      </w:r>
      <w:r w:rsidR="00464EE8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2020</w:t>
      </w: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). </w:t>
      </w:r>
      <w:hyperlink r:id="rId9" w:tooltip="Show document details" w:history="1">
        <w:r w:rsidRPr="00A01A22">
          <w:rPr>
            <w:rStyle w:val="Collegamentoipertestuale"/>
            <w:rFonts w:ascii="Book Antiqua" w:hAnsi="Book Antiqua"/>
            <w:bCs/>
            <w:color w:val="2E2E2E"/>
            <w:sz w:val="22"/>
            <w:szCs w:val="22"/>
            <w:u w:val="none"/>
          </w:rPr>
          <w:t>The latent structure of the adult attachment interview: Large sample evidence from the collaboration on attachment transmission synthesis</w:t>
        </w:r>
      </w:hyperlink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 </w:t>
      </w:r>
      <w:r w:rsidRPr="00A01A22">
        <w:rPr>
          <w:rStyle w:val="text-meta"/>
          <w:rFonts w:ascii="Book Antiqua" w:hAnsi="Book Antiqua" w:cs="Arial"/>
          <w:i/>
          <w:color w:val="2E2E2E"/>
          <w:sz w:val="22"/>
          <w:szCs w:val="22"/>
        </w:rPr>
        <w:t xml:space="preserve">Development and </w:t>
      </w:r>
      <w:r w:rsidRPr="00A01A22">
        <w:rPr>
          <w:rStyle w:val="text-meta"/>
          <w:rFonts w:ascii="Book Antiqua" w:hAnsi="Book Antiqua" w:cs="Arial"/>
          <w:i/>
          <w:color w:val="2E2E2E"/>
          <w:sz w:val="22"/>
          <w:szCs w:val="22"/>
        </w:rPr>
        <w:lastRenderedPageBreak/>
        <w:t>Psychopathology</w:t>
      </w:r>
      <w:r w:rsidRPr="00A01A22">
        <w:rPr>
          <w:rFonts w:ascii="Book Antiqua" w:hAnsi="Book Antiqua" w:cs="Arial"/>
          <w:color w:val="323232"/>
          <w:sz w:val="22"/>
          <w:szCs w:val="22"/>
        </w:rPr>
        <w:t>,</w:t>
      </w:r>
      <w:r w:rsidR="00464EE8" w:rsidRPr="00464EE8">
        <w:rPr>
          <w:rFonts w:ascii="inherit" w:hAnsi="inherit"/>
          <w:sz w:val="21"/>
          <w:szCs w:val="21"/>
          <w:bdr w:val="none" w:sz="0" w:space="0" w:color="auto" w:frame="1"/>
        </w:rPr>
        <w:t> </w:t>
      </w:r>
      <w:hyperlink r:id="rId10" w:history="1">
        <w:r w:rsidR="00464EE8" w:rsidRPr="00464EE8">
          <w:rPr>
            <w:rFonts w:ascii="inherit" w:hAnsi="inherit"/>
            <w:color w:val="333333"/>
            <w:sz w:val="21"/>
            <w:szCs w:val="21"/>
            <w:bdr w:val="none" w:sz="0" w:space="0" w:color="auto" w:frame="1"/>
          </w:rPr>
          <w:t>First View</w:t>
        </w:r>
      </w:hyperlink>
      <w:r w:rsidR="00464EE8" w:rsidRPr="00464EE8">
        <w:rPr>
          <w:rFonts w:ascii="inherit" w:hAnsi="inherit"/>
          <w:sz w:val="21"/>
          <w:szCs w:val="21"/>
          <w:bdr w:val="none" w:sz="0" w:space="0" w:color="auto" w:frame="1"/>
        </w:rPr>
        <w:t>, pp. 1 - 13</w:t>
      </w:r>
      <w:r w:rsidR="00464EE8" w:rsidRPr="00464EE8">
        <w:t xml:space="preserve"> </w:t>
      </w:r>
      <w:r w:rsidR="00464EE8" w:rsidRPr="00464EE8">
        <w:rPr>
          <w:rFonts w:ascii="inherit" w:hAnsi="inherit"/>
          <w:sz w:val="21"/>
          <w:szCs w:val="21"/>
          <w:bdr w:val="none" w:sz="0" w:space="0" w:color="auto" w:frame="1"/>
        </w:rPr>
        <w:t>https://doi.org/10.1017/S0954579420000978[Opens in a new window</w:t>
      </w:r>
    </w:p>
    <w:p w:rsidR="007D59FE" w:rsidRDefault="00A01A22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45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 Monacis, L., Griffiths, M.K., </w:t>
      </w:r>
      <w:r w:rsidR="007D59FE"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Cassibba, R.,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Sinatra, M., Musso, P. (</w:t>
      </w:r>
      <w:r w:rsidR="00815714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2020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). Videogame Addiction Scale for Children: Psychometric properties and gamer profiles in the Italian context. </w:t>
      </w:r>
      <w:r w:rsidR="007D59FE"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International Journal of Mental Health and Addiction</w:t>
      </w:r>
      <w:r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, 2020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.</w:t>
      </w:r>
    </w:p>
    <w:p w:rsidR="002F3CDD" w:rsidRPr="007D59FE" w:rsidRDefault="002F3CDD" w:rsidP="002F3CDD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46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Cassibba, R.,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Ferrarello, D., Mammana, M.F., Musso, P., Pe</w:t>
      </w:r>
      <w:r w:rsidR="00C22C87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nnisi, M.,Taranto, E. (2021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). Teaching mathematics at distance: a challenge for Universities. </w:t>
      </w:r>
      <w:r w:rsidR="00C22C87" w:rsidRPr="00C22C87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Education Sciences,</w:t>
      </w:r>
      <w:r w:rsidR="00C22C87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11,1. https://dx.doi.org/10.3390/educsci11010001</w:t>
      </w:r>
    </w:p>
    <w:p w:rsidR="007D59FE" w:rsidRPr="007D59FE" w:rsidRDefault="002F3CDD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47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 Forslund, T., Granqvist, P., van IJzendoorn, M.H., Sagi-Schwartz, A., Glaser, D., Steele, M., Hammarlund, M., Schuengel, C., Bakermans-Kranenburg, M.J., Steele, H.,  </w:t>
      </w:r>
      <w:r w:rsidR="007D59FE"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… Cassibba, R.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, … (</w:t>
      </w:r>
      <w:r w:rsidR="00744FB8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2020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). Attachment Goes to Court: Child Protection and Custody Issues. </w:t>
      </w:r>
      <w:r w:rsidR="007D59FE" w:rsidRPr="007D59FE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GB"/>
        </w:rPr>
        <w:t>Attachment &amp; Human</w:t>
      </w:r>
      <w:r w:rsidR="007D59FE" w:rsidRPr="007D59FE">
        <w:rPr>
          <w:rFonts w:ascii="Book Antiqua" w:hAnsi="Book Antiqua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D59FE" w:rsidRPr="007D59FE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GB"/>
        </w:rPr>
        <w:t>Development.</w:t>
      </w:r>
      <w:r w:rsidR="0009555A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9555A">
        <w:t xml:space="preserve"> </w:t>
      </w:r>
      <w:r w:rsidR="0009555A" w:rsidRPr="0009555A">
        <w:rPr>
          <w:rFonts w:ascii="Book Antiqua" w:hAnsi="Book Antiqua"/>
          <w:color w:val="000000"/>
          <w:sz w:val="22"/>
          <w:szCs w:val="22"/>
          <w:shd w:val="clear" w:color="auto" w:fill="FFFFFF"/>
          <w:lang w:val="en-GB"/>
        </w:rPr>
        <w:t>https://doi.org/10.1080/14616734.2020.1840762</w:t>
      </w:r>
    </w:p>
    <w:p w:rsidR="007D59FE" w:rsidRPr="007D59FE" w:rsidRDefault="002F3CDD" w:rsidP="007D59FE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48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. Semeraro, C., Musso, P., </w:t>
      </w:r>
      <w:r w:rsidR="007D59FE"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  <w:lang w:val="en-GB"/>
        </w:rPr>
        <w:t>Cassibba. R.,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Annese, S., Lucangeli, D., &amp; Coppola, G. (</w:t>
      </w:r>
      <w:r w:rsidR="00815714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under revision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). Relations of fluid intelligence with mathematics and reading comprehension achievements: Th</w:t>
      </w:r>
      <w:r w:rsidR="004D769B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e moderating role of student-te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acher relationships and school bonding. </w:t>
      </w:r>
      <w:r w:rsidR="007D59FE"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>British Journal of Educational Psychology</w:t>
      </w:r>
    </w:p>
    <w:p w:rsidR="00F5129D" w:rsidRDefault="00A01A22" w:rsidP="00F5129D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bCs/>
          <w:i/>
          <w:color w:val="000000"/>
          <w:kern w:val="36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49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.</w:t>
      </w:r>
      <w:r w:rsidR="007D59FE"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Baldassarre,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M.E., Antonucci,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L.A., Castoro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,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G., Di Mauro,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A., Fanelli,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 xml:space="preserve">M., </w:t>
      </w:r>
      <w:r w:rsidR="007D59FE" w:rsidRPr="007D59FE">
        <w:rPr>
          <w:rFonts w:ascii="Book Antiqua" w:hAnsi="Book Antiqua"/>
          <w:b/>
          <w:bCs/>
          <w:color w:val="000000"/>
          <w:kern w:val="36"/>
          <w:sz w:val="22"/>
          <w:szCs w:val="22"/>
          <w:lang w:val="en-GB"/>
        </w:rPr>
        <w:t>Cassibba,</w:t>
      </w:r>
      <w:r w:rsidR="007D59FE" w:rsidRPr="007D59FE">
        <w:rPr>
          <w:rFonts w:ascii="Book Antiqua" w:hAnsi="Book Antiqua"/>
          <w:b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/>
          <w:bCs/>
          <w:color w:val="000000"/>
          <w:kern w:val="36"/>
          <w:sz w:val="22"/>
          <w:szCs w:val="22"/>
          <w:lang w:val="en-GB"/>
        </w:rPr>
        <w:t>R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., Laforgia,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vertAlign w:val="superscript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>N.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 xml:space="preserve"> (</w:t>
      </w:r>
      <w:r w:rsidR="001A19B1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2021</w:t>
      </w:r>
      <w:r w:rsidR="007D59FE" w:rsidRPr="007D59FE">
        <w:rPr>
          <w:rFonts w:ascii="Book Antiqua" w:hAnsi="Book Antiqua"/>
          <w:color w:val="222222"/>
          <w:sz w:val="22"/>
          <w:szCs w:val="22"/>
          <w:shd w:val="clear" w:color="auto" w:fill="FFFFFF"/>
          <w:lang w:val="en-GB"/>
        </w:rPr>
        <w:t>)</w:t>
      </w:r>
      <w:r w:rsidR="007D59FE"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de-DE"/>
        </w:rPr>
        <w:t>Maternal psychological factors and onset of functional gastrointestinal disorders in offspring: A</w:t>
      </w:r>
      <w:r w:rsidR="007D59FE" w:rsidRPr="007D59FE">
        <w:rPr>
          <w:rFonts w:ascii="Book Antiqua" w:hAnsi="Book Antiqua"/>
          <w:bCs/>
          <w:color w:val="000000"/>
          <w:kern w:val="36"/>
          <w:sz w:val="22"/>
          <w:szCs w:val="22"/>
          <w:lang w:val="en-GB"/>
        </w:rPr>
        <w:t xml:space="preserve"> prospective study. </w:t>
      </w:r>
      <w:r w:rsidR="007D59FE" w:rsidRPr="007D59FE">
        <w:rPr>
          <w:rFonts w:ascii="Book Antiqua" w:hAnsi="Book Antiqua"/>
          <w:bCs/>
          <w:i/>
          <w:color w:val="000000"/>
          <w:kern w:val="36"/>
          <w:sz w:val="22"/>
          <w:szCs w:val="22"/>
        </w:rPr>
        <w:t>Journal of Pediatric Gastroenterology and Nutrition</w:t>
      </w:r>
      <w:r w:rsidR="001A19B1" w:rsidRPr="001A19B1">
        <w:rPr>
          <w:bCs/>
          <w:i/>
          <w:color w:val="000000"/>
          <w:kern w:val="36"/>
          <w:sz w:val="22"/>
          <w:szCs w:val="22"/>
        </w:rPr>
        <w:t xml:space="preserve">, 24 </w:t>
      </w:r>
      <w:r w:rsidR="001A19B1" w:rsidRPr="001A19B1">
        <w:rPr>
          <w:color w:val="000000"/>
          <w:sz w:val="21"/>
          <w:szCs w:val="21"/>
          <w:shd w:val="clear" w:color="auto" w:fill="FFFFFF"/>
        </w:rPr>
        <w:t>Volume Publish Ahead of Print - Issue - doi: 10.1097/MPG.0000000000003107</w:t>
      </w:r>
    </w:p>
    <w:p w:rsidR="0040712C" w:rsidRDefault="0040712C" w:rsidP="0040712C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bCs/>
          <w:i/>
          <w:color w:val="000000"/>
          <w:kern w:val="36"/>
          <w:sz w:val="22"/>
          <w:szCs w:val="22"/>
        </w:rPr>
      </w:pPr>
      <w:r w:rsidRPr="0040712C">
        <w:rPr>
          <w:rFonts w:ascii="Book Antiqua" w:hAnsi="Book Antiqua"/>
          <w:bCs/>
          <w:color w:val="000000"/>
          <w:kern w:val="36"/>
          <w:sz w:val="22"/>
          <w:szCs w:val="22"/>
        </w:rPr>
        <w:t>50</w:t>
      </w:r>
      <w:r>
        <w:rPr>
          <w:rFonts w:ascii="Book Antiqua" w:hAnsi="Book Antiqua"/>
          <w:bCs/>
          <w:i/>
          <w:color w:val="000000"/>
          <w:kern w:val="36"/>
          <w:sz w:val="22"/>
          <w:szCs w:val="22"/>
        </w:rPr>
        <w:t xml:space="preserve">. </w:t>
      </w:r>
      <w:r w:rsidRPr="0040712C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Spano, G., D’este, M., Giannico, V., Elia, M., </w:t>
      </w:r>
      <w:r w:rsidRPr="0040712C">
        <w:rPr>
          <w:rFonts w:ascii="Book Antiqua" w:hAnsi="Book Antiqua"/>
          <w:b/>
          <w:bCs/>
          <w:color w:val="000000"/>
          <w:kern w:val="36"/>
          <w:sz w:val="22"/>
          <w:szCs w:val="22"/>
        </w:rPr>
        <w:t>Cassibba, R</w:t>
      </w:r>
      <w:r w:rsidRPr="0040712C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., 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>L</w:t>
      </w:r>
      <w:r w:rsidRPr="0040712C">
        <w:rPr>
          <w:rFonts w:ascii="Book Antiqua" w:hAnsi="Book Antiqua"/>
          <w:bCs/>
          <w:color w:val="000000"/>
          <w:kern w:val="36"/>
          <w:sz w:val="22"/>
          <w:szCs w:val="22"/>
        </w:rPr>
        <w:t>aforte</w:t>
      </w:r>
      <w:r w:rsidR="00FB1E96">
        <w:rPr>
          <w:rFonts w:ascii="Book Antiqua" w:hAnsi="Book Antiqua"/>
          <w:bCs/>
          <w:color w:val="000000"/>
          <w:kern w:val="36"/>
          <w:sz w:val="22"/>
          <w:szCs w:val="22"/>
        </w:rPr>
        <w:t>zza, R., Sanesi, G. (2021</w:t>
      </w:r>
      <w:r>
        <w:rPr>
          <w:rFonts w:ascii="Book Antiqua" w:hAnsi="Book Antiqua"/>
          <w:bCs/>
          <w:i/>
          <w:color w:val="000000"/>
          <w:kern w:val="36"/>
          <w:sz w:val="22"/>
          <w:szCs w:val="22"/>
        </w:rPr>
        <w:t xml:space="preserve">). </w:t>
      </w:r>
      <w:r w:rsidRPr="0040712C">
        <w:rPr>
          <w:rFonts w:ascii="Book Antiqua" w:hAnsi="Book Antiqua"/>
          <w:bCs/>
          <w:color w:val="000000"/>
          <w:kern w:val="36"/>
          <w:sz w:val="22"/>
          <w:szCs w:val="22"/>
        </w:rPr>
        <w:t>Association between indoor-outdoor green features and psychological health during the COVID-19 lockdown in Italy: A cross-sectional nationwide study</w:t>
      </w:r>
      <w:r>
        <w:rPr>
          <w:rFonts w:ascii="Book Antiqua" w:hAnsi="Book Antiqua"/>
          <w:bCs/>
          <w:i/>
          <w:color w:val="000000"/>
          <w:kern w:val="36"/>
          <w:sz w:val="22"/>
          <w:szCs w:val="22"/>
        </w:rPr>
        <w:t>. Urban Forestry &amp; Urban Greening</w:t>
      </w:r>
      <w:r w:rsidR="00FB1E96">
        <w:rPr>
          <w:rFonts w:ascii="Book Antiqua" w:hAnsi="Book Antiqua"/>
          <w:bCs/>
          <w:i/>
          <w:color w:val="000000"/>
          <w:kern w:val="36"/>
          <w:sz w:val="22"/>
          <w:szCs w:val="22"/>
        </w:rPr>
        <w:t>,</w:t>
      </w:r>
      <w:r w:rsidR="00FB1E96">
        <w:rPr>
          <w:rFonts w:ascii="Arial" w:hAnsi="Arial" w:cs="Arial"/>
          <w:color w:val="323232"/>
          <w:shd w:val="clear" w:color="auto" w:fill="FFFFFF"/>
        </w:rPr>
        <w:t> </w:t>
      </w:r>
      <w:r w:rsidR="00FB1E96">
        <w:rPr>
          <w:rStyle w:val="text-meta"/>
          <w:color w:val="2E2E2E"/>
          <w:shd w:val="clear" w:color="auto" w:fill="FFFFFF"/>
        </w:rPr>
        <w:t>62</w:t>
      </w:r>
      <w:r w:rsidR="00FB1E96">
        <w:rPr>
          <w:rFonts w:ascii="Arial" w:hAnsi="Arial" w:cs="Arial"/>
          <w:color w:val="323232"/>
          <w:shd w:val="clear" w:color="auto" w:fill="FFFFFF"/>
        </w:rPr>
        <w:t>, </w:t>
      </w:r>
      <w:r w:rsidR="00FB1E96">
        <w:rPr>
          <w:rStyle w:val="text-meta"/>
          <w:color w:val="2E2E2E"/>
          <w:shd w:val="clear" w:color="auto" w:fill="FFFFFF"/>
        </w:rPr>
        <w:t>127156.</w:t>
      </w:r>
    </w:p>
    <w:p w:rsidR="00F5129D" w:rsidRDefault="00F5129D" w:rsidP="0040712C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bCs/>
          <w:i/>
          <w:color w:val="000000"/>
          <w:kern w:val="36"/>
          <w:sz w:val="22"/>
          <w:szCs w:val="22"/>
        </w:rPr>
      </w:pPr>
      <w:r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51. Lo Cricchio, M.G., Lococo, A., Liga, F., </w:t>
      </w:r>
      <w:r w:rsidRPr="00F5129D">
        <w:rPr>
          <w:rFonts w:ascii="Book Antiqua" w:hAnsi="Book Antiqua"/>
          <w:b/>
          <w:bCs/>
          <w:color w:val="000000"/>
          <w:kern w:val="36"/>
          <w:sz w:val="22"/>
          <w:szCs w:val="22"/>
        </w:rPr>
        <w:t>Cassibba, R.,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Musso, P. (</w:t>
      </w:r>
      <w:r w:rsidR="00FB1E96">
        <w:rPr>
          <w:rFonts w:ascii="Book Antiqua" w:hAnsi="Book Antiqua"/>
          <w:bCs/>
          <w:color w:val="000000"/>
          <w:kern w:val="36"/>
          <w:sz w:val="22"/>
          <w:szCs w:val="22"/>
        </w:rPr>
        <w:t>in press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>).</w:t>
      </w:r>
      <w:r w:rsidRPr="00F5129D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The Relation between Empathy and Aggression: The Role of Attachment Style. </w:t>
      </w:r>
      <w:r w:rsidRPr="00F5129D">
        <w:rPr>
          <w:rFonts w:ascii="Book Antiqua" w:hAnsi="Book Antiqua"/>
          <w:bCs/>
          <w:i/>
          <w:color w:val="000000"/>
          <w:kern w:val="36"/>
          <w:sz w:val="22"/>
          <w:szCs w:val="22"/>
        </w:rPr>
        <w:t>European Journal of Psychology.</w:t>
      </w:r>
    </w:p>
    <w:p w:rsidR="00D82AA0" w:rsidRDefault="0035426D" w:rsidP="000E2B78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bCs/>
          <w:i/>
          <w:color w:val="000000"/>
          <w:kern w:val="36"/>
          <w:sz w:val="22"/>
          <w:szCs w:val="22"/>
        </w:rPr>
      </w:pPr>
      <w:r w:rsidRPr="0035426D">
        <w:rPr>
          <w:rFonts w:ascii="Book Antiqua" w:hAnsi="Book Antiqua"/>
          <w:bCs/>
          <w:color w:val="000000"/>
          <w:kern w:val="36"/>
          <w:sz w:val="22"/>
          <w:szCs w:val="22"/>
        </w:rPr>
        <w:t>52. Balenzano, C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>., Musso, P</w:t>
      </w:r>
      <w:r w:rsidRPr="0035426D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., Moro, G., </w:t>
      </w:r>
      <w:r w:rsidRPr="0035426D">
        <w:rPr>
          <w:rFonts w:ascii="Book Antiqua" w:hAnsi="Book Antiqua"/>
          <w:b/>
          <w:bCs/>
          <w:color w:val="000000"/>
          <w:kern w:val="36"/>
          <w:sz w:val="22"/>
          <w:szCs w:val="22"/>
        </w:rPr>
        <w:t>Cassibba, R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>.</w:t>
      </w:r>
      <w:r w:rsidR="000E2B78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(2021</w:t>
      </w:r>
      <w:r w:rsidRPr="0035426D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). The Relationship Between Preadoptive </w:t>
      </w:r>
      <w:r w:rsidR="000E2B78">
        <w:rPr>
          <w:rFonts w:ascii="Book Antiqua" w:hAnsi="Book Antiqua"/>
          <w:bCs/>
          <w:color w:val="000000"/>
          <w:kern w:val="36"/>
          <w:sz w:val="22"/>
          <w:szCs w:val="22"/>
        </w:rPr>
        <w:t>adversity</w:t>
      </w:r>
      <w:r w:rsidRPr="0035426D"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and Intercountry Adoptees’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</w:t>
      </w:r>
      <w:r w:rsidRPr="0035426D">
        <w:rPr>
          <w:rFonts w:ascii="Book Antiqua" w:hAnsi="Book Antiqua"/>
          <w:bCs/>
          <w:color w:val="000000"/>
          <w:kern w:val="36"/>
          <w:sz w:val="22"/>
          <w:szCs w:val="22"/>
        </w:rPr>
        <w:t>Adjustment: A Mediating or Moderating Role of Adoptive Parenting?</w:t>
      </w:r>
      <w:r>
        <w:rPr>
          <w:rFonts w:ascii="Book Antiqua" w:hAnsi="Book Antiqua"/>
          <w:bCs/>
          <w:color w:val="000000"/>
          <w:kern w:val="36"/>
          <w:sz w:val="22"/>
          <w:szCs w:val="22"/>
        </w:rPr>
        <w:t xml:space="preserve"> </w:t>
      </w:r>
      <w:r w:rsidRPr="0035426D">
        <w:rPr>
          <w:rFonts w:ascii="Book Antiqua" w:hAnsi="Book Antiqua"/>
          <w:bCs/>
          <w:i/>
          <w:color w:val="000000"/>
          <w:kern w:val="36"/>
          <w:sz w:val="22"/>
          <w:szCs w:val="22"/>
        </w:rPr>
        <w:t>Children and Youth Services Review</w:t>
      </w:r>
      <w:r w:rsidR="000E2B78">
        <w:rPr>
          <w:rFonts w:ascii="Book Antiqua" w:hAnsi="Book Antiqua"/>
          <w:bCs/>
          <w:i/>
          <w:color w:val="000000"/>
          <w:kern w:val="36"/>
          <w:sz w:val="22"/>
          <w:szCs w:val="22"/>
        </w:rPr>
        <w:t>, 127, 106087.</w:t>
      </w:r>
    </w:p>
    <w:p w:rsidR="00BC5C35" w:rsidRDefault="00E20BE6" w:rsidP="00BC5C35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i/>
          <w:color w:val="222222"/>
          <w:sz w:val="24"/>
          <w:szCs w:val="24"/>
          <w:shd w:val="clear" w:color="auto" w:fill="FFFFFF"/>
        </w:rPr>
      </w:pPr>
      <w:r w:rsidRPr="00E20BE6">
        <w:rPr>
          <w:color w:val="222222"/>
          <w:sz w:val="24"/>
          <w:szCs w:val="24"/>
          <w:shd w:val="clear" w:color="auto" w:fill="FFFFFF"/>
        </w:rPr>
        <w:t xml:space="preserve">53. </w:t>
      </w:r>
      <w:r>
        <w:rPr>
          <w:color w:val="222222"/>
          <w:sz w:val="24"/>
          <w:szCs w:val="24"/>
          <w:shd w:val="clear" w:color="auto" w:fill="FFFFFF"/>
        </w:rPr>
        <w:t>Ingoglia, S.. Albiero, P., Bartolo, M.G</w:t>
      </w:r>
      <w:r w:rsidRPr="00E20BE6">
        <w:rPr>
          <w:b/>
          <w:color w:val="222222"/>
          <w:sz w:val="24"/>
          <w:szCs w:val="24"/>
          <w:shd w:val="clear" w:color="auto" w:fill="FFFFFF"/>
        </w:rPr>
        <w:t>., Cassibba, R.,</w:t>
      </w:r>
      <w:r>
        <w:rPr>
          <w:color w:val="222222"/>
          <w:sz w:val="24"/>
          <w:szCs w:val="24"/>
          <w:shd w:val="clear" w:color="auto" w:fill="FFFFFF"/>
        </w:rPr>
        <w:t xml:space="preserve"> Costa, S., Costabile, A., Elia, G., Lococo, A., Liga, F., Musso, P., Palermiti, A., Pichardo, Martyn, Servidio, R., Verras</w:t>
      </w:r>
      <w:r w:rsidR="00E822DD">
        <w:rPr>
          <w:color w:val="222222"/>
          <w:sz w:val="24"/>
          <w:szCs w:val="24"/>
          <w:shd w:val="clear" w:color="auto" w:fill="FFFFFF"/>
        </w:rPr>
        <w:t>tro, V., Wiium, N. (in press</w:t>
      </w:r>
      <w:r>
        <w:rPr>
          <w:color w:val="222222"/>
          <w:sz w:val="24"/>
          <w:szCs w:val="24"/>
          <w:shd w:val="clear" w:color="auto" w:fill="FFFFFF"/>
        </w:rPr>
        <w:t xml:space="preserve">). </w:t>
      </w:r>
      <w:r w:rsidRPr="00E20BE6">
        <w:rPr>
          <w:color w:val="222222"/>
          <w:sz w:val="24"/>
          <w:szCs w:val="24"/>
          <w:shd w:val="clear" w:color="auto" w:fill="FFFFFF"/>
        </w:rPr>
        <w:t>Aligning Personal and Collective Interests in Emerging Adults during the COVID-19 Emergency in Italy"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0969A9">
        <w:rPr>
          <w:color w:val="222222"/>
          <w:sz w:val="24"/>
          <w:szCs w:val="24"/>
          <w:shd w:val="clear" w:color="auto" w:fill="FFFFFF"/>
        </w:rPr>
        <w:t xml:space="preserve"> </w:t>
      </w:r>
      <w:r w:rsidR="000969A9" w:rsidRPr="000969A9">
        <w:rPr>
          <w:i/>
          <w:color w:val="222222"/>
          <w:sz w:val="24"/>
          <w:szCs w:val="24"/>
          <w:shd w:val="clear" w:color="auto" w:fill="FFFFFF"/>
        </w:rPr>
        <w:t>European Journal of Social Psychology.</w:t>
      </w:r>
    </w:p>
    <w:p w:rsidR="00F62DA9" w:rsidRPr="00F62DA9" w:rsidRDefault="00F62DA9" w:rsidP="00F62DA9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54. </w:t>
      </w:r>
      <w:r w:rsidRPr="00F62DA9">
        <w:rPr>
          <w:rFonts w:ascii="Book Antiqua" w:hAnsi="Book Antiqua"/>
          <w:sz w:val="22"/>
          <w:szCs w:val="22"/>
        </w:rPr>
        <w:t>Silletti</w:t>
      </w:r>
      <w:r>
        <w:rPr>
          <w:rFonts w:ascii="Book Antiqua" w:hAnsi="Book Antiqua"/>
          <w:sz w:val="22"/>
          <w:szCs w:val="22"/>
        </w:rPr>
        <w:t>, F., Ritella, G., Iacobellis, B., Semeraro, C., Episcopo, E.</w:t>
      </w:r>
      <w:r w:rsidRPr="00F62DA9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Cassibba, R., Coppola, C. (in press). </w:t>
      </w:r>
      <w:r w:rsidRPr="00F62DA9">
        <w:rPr>
          <w:rFonts w:ascii="Book Antiqua" w:hAnsi="Book Antiqua"/>
          <w:sz w:val="22"/>
          <w:szCs w:val="22"/>
        </w:rPr>
        <w:t>Distance learning in higher education during the first</w:t>
      </w:r>
      <w:r>
        <w:rPr>
          <w:rFonts w:ascii="Book Antiqua" w:hAnsi="Book Antiqua"/>
          <w:sz w:val="22"/>
          <w:szCs w:val="22"/>
        </w:rPr>
        <w:t xml:space="preserve"> </w:t>
      </w:r>
      <w:r w:rsidRPr="00F62DA9">
        <w:rPr>
          <w:rFonts w:ascii="Book Antiqua" w:hAnsi="Book Antiqua"/>
          <w:sz w:val="22"/>
          <w:szCs w:val="22"/>
        </w:rPr>
        <w:t>pandemic lockdown: The point of view of students with</w:t>
      </w:r>
      <w:r>
        <w:rPr>
          <w:rFonts w:ascii="Book Antiqua" w:hAnsi="Book Antiqua"/>
          <w:sz w:val="22"/>
          <w:szCs w:val="22"/>
        </w:rPr>
        <w:t xml:space="preserve"> s</w:t>
      </w:r>
      <w:r w:rsidRPr="00F62DA9">
        <w:rPr>
          <w:rFonts w:ascii="Book Antiqua" w:hAnsi="Book Antiqua"/>
          <w:sz w:val="22"/>
          <w:szCs w:val="22"/>
        </w:rPr>
        <w:t>pecial educational needs</w:t>
      </w:r>
      <w:r>
        <w:rPr>
          <w:rFonts w:ascii="Book Antiqua" w:hAnsi="Book Antiqua"/>
          <w:sz w:val="22"/>
          <w:szCs w:val="22"/>
        </w:rPr>
        <w:t>. Qwert</w:t>
      </w:r>
    </w:p>
    <w:p w:rsidR="00BC5C35" w:rsidRPr="00F62DA9" w:rsidRDefault="00BC5C35" w:rsidP="00F62DA9">
      <w:pPr>
        <w:shd w:val="clear" w:color="auto" w:fill="FFFFFF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sz w:val="22"/>
          <w:szCs w:val="22"/>
        </w:rPr>
      </w:pPr>
    </w:p>
    <w:p w:rsidR="00E20BE6" w:rsidRPr="00E20BE6" w:rsidRDefault="00E20BE6" w:rsidP="007D59FE">
      <w:pPr>
        <w:tabs>
          <w:tab w:val="left" w:pos="1134"/>
        </w:tabs>
        <w:spacing w:line="276" w:lineRule="auto"/>
        <w:ind w:left="1276" w:hanging="425"/>
        <w:rPr>
          <w:b/>
          <w:sz w:val="24"/>
          <w:szCs w:val="24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Articoli pubblicati su riviste a diffusione nazionale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lastRenderedPageBreak/>
        <w:t xml:space="preserve">Fava Vizziello, G.,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(1990). L’asilo Nido: tra educazione e prevenzione. </w:t>
      </w:r>
      <w:r w:rsidRPr="007D59FE">
        <w:rPr>
          <w:rFonts w:ascii="Book Antiqua" w:hAnsi="Book Antiqua"/>
          <w:i/>
          <w:sz w:val="22"/>
          <w:szCs w:val="22"/>
        </w:rPr>
        <w:t>SI, Rivista Sociale del Veneto</w:t>
      </w:r>
      <w:r w:rsidRPr="007D59FE">
        <w:rPr>
          <w:rFonts w:ascii="Book Antiqua" w:hAnsi="Book Antiqua"/>
          <w:sz w:val="22"/>
          <w:szCs w:val="22"/>
        </w:rPr>
        <w:t xml:space="preserve">, </w:t>
      </w:r>
      <w:r w:rsidRPr="007D59FE">
        <w:rPr>
          <w:rFonts w:ascii="Book Antiqua" w:hAnsi="Book Antiqua"/>
          <w:i/>
          <w:sz w:val="22"/>
          <w:szCs w:val="22"/>
        </w:rPr>
        <w:t>6</w:t>
      </w:r>
      <w:r w:rsidRPr="007D59FE">
        <w:rPr>
          <w:rFonts w:ascii="Book Antiqua" w:hAnsi="Book Antiqua"/>
          <w:sz w:val="22"/>
          <w:szCs w:val="22"/>
        </w:rPr>
        <w:t>, 37-48.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(1990). Il bambino problema: l’eccezione come regola. </w:t>
      </w:r>
      <w:r w:rsidRPr="007D59FE">
        <w:rPr>
          <w:rFonts w:ascii="Book Antiqua" w:hAnsi="Book Antiqua"/>
          <w:i/>
          <w:sz w:val="22"/>
          <w:szCs w:val="22"/>
        </w:rPr>
        <w:t>Il Quadrante Scolastico, 47</w:t>
      </w:r>
      <w:r w:rsidRPr="007D59FE">
        <w:rPr>
          <w:rFonts w:ascii="Book Antiqua" w:hAnsi="Book Antiqua"/>
          <w:sz w:val="22"/>
          <w:szCs w:val="22"/>
        </w:rPr>
        <w:t>, 170-178.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Colucci, R., Disnan, G.,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(1990). Funzioni e possibili applicazioni degli stu</w:t>
      </w:r>
      <w:bookmarkStart w:id="0" w:name="_GoBack"/>
      <w:bookmarkEnd w:id="0"/>
      <w:r w:rsidRPr="007D59FE">
        <w:rPr>
          <w:rFonts w:ascii="Book Antiqua" w:hAnsi="Book Antiqua"/>
          <w:sz w:val="22"/>
          <w:szCs w:val="22"/>
        </w:rPr>
        <w:t xml:space="preserve">di longitudinali nella clinica. </w:t>
      </w:r>
      <w:r w:rsidRPr="007D59FE">
        <w:rPr>
          <w:rFonts w:ascii="Book Antiqua" w:hAnsi="Book Antiqua"/>
          <w:i/>
          <w:sz w:val="22"/>
          <w:szCs w:val="22"/>
        </w:rPr>
        <w:t>Giornale di Neuropsichiatria dell'Età Evolutiva, 10</w:t>
      </w:r>
      <w:r w:rsidRPr="007D59FE">
        <w:rPr>
          <w:rFonts w:ascii="Book Antiqua" w:hAnsi="Book Antiqua"/>
          <w:sz w:val="22"/>
          <w:szCs w:val="22"/>
        </w:rPr>
        <w:t>, 3, 263-279.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De Rocco, G., Zingarello, C. (1991) Disturbi psicosomatici e funzionamento psichico di bambini ad alto rischio neuropsichico ricoverati alla nascita. </w:t>
      </w:r>
      <w:r w:rsidRPr="007D59FE">
        <w:rPr>
          <w:rFonts w:ascii="Book Antiqua" w:hAnsi="Book Antiqua"/>
          <w:i/>
          <w:sz w:val="22"/>
          <w:szCs w:val="22"/>
        </w:rPr>
        <w:t>Giornale di Neuropsichiatria dell'Età Evolutiva, 4</w:t>
      </w:r>
      <w:r w:rsidRPr="007D59FE">
        <w:rPr>
          <w:rFonts w:ascii="Book Antiqua" w:hAnsi="Book Antiqua"/>
          <w:sz w:val="22"/>
          <w:szCs w:val="22"/>
        </w:rPr>
        <w:t>, 231-246.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Rolli, M. (1991). Il cambiamento nelle modalità osservative degli insegnanti. </w:t>
      </w:r>
      <w:r w:rsidRPr="007D59FE">
        <w:rPr>
          <w:rFonts w:ascii="Book Antiqua" w:hAnsi="Book Antiqua"/>
          <w:i/>
          <w:sz w:val="22"/>
          <w:szCs w:val="22"/>
        </w:rPr>
        <w:t>Il Quadrante Scolastico, 51</w:t>
      </w:r>
      <w:r w:rsidRPr="007D59FE">
        <w:rPr>
          <w:rFonts w:ascii="Book Antiqua" w:hAnsi="Book Antiqua"/>
          <w:sz w:val="22"/>
          <w:szCs w:val="22"/>
        </w:rPr>
        <w:t>, 253-260.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(1994). L’uso dell’</w:t>
      </w:r>
      <w:r w:rsidRPr="007D59FE">
        <w:rPr>
          <w:rFonts w:ascii="Book Antiqua" w:hAnsi="Book Antiqua"/>
          <w:i/>
          <w:sz w:val="22"/>
          <w:szCs w:val="22"/>
        </w:rPr>
        <w:t xml:space="preserve">Attachment Q-set </w:t>
      </w:r>
      <w:r w:rsidRPr="007D59FE">
        <w:rPr>
          <w:rFonts w:ascii="Book Antiqua" w:hAnsi="Book Antiqua"/>
          <w:sz w:val="22"/>
          <w:szCs w:val="22"/>
        </w:rPr>
        <w:t xml:space="preserve">nella valutazione dell’attaccamento alla madre e all’educatrice di asilo nido. </w:t>
      </w:r>
      <w:r w:rsidRPr="007D59FE">
        <w:rPr>
          <w:rFonts w:ascii="Book Antiqua" w:hAnsi="Book Antiqua"/>
          <w:i/>
          <w:sz w:val="22"/>
          <w:szCs w:val="22"/>
        </w:rPr>
        <w:t>Età Evolutiva, 48</w:t>
      </w:r>
      <w:r w:rsidRPr="007D59FE">
        <w:rPr>
          <w:rFonts w:ascii="Book Antiqua" w:hAnsi="Book Antiqua"/>
          <w:sz w:val="22"/>
          <w:szCs w:val="22"/>
        </w:rPr>
        <w:t>, 42-49.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(1995). Valutazione di situazioni di interazione madre-bambino: l’effetto dell'esperienza. </w:t>
      </w:r>
      <w:r w:rsidRPr="007D59FE">
        <w:rPr>
          <w:rFonts w:ascii="Book Antiqua" w:hAnsi="Book Antiqua"/>
          <w:i/>
          <w:sz w:val="22"/>
          <w:szCs w:val="22"/>
        </w:rPr>
        <w:t xml:space="preserve">Ricerche di Psicologia, 3, </w:t>
      </w:r>
      <w:r w:rsidRPr="007D59FE">
        <w:rPr>
          <w:rFonts w:ascii="Book Antiqua" w:hAnsi="Book Antiqua"/>
          <w:sz w:val="22"/>
          <w:szCs w:val="22"/>
        </w:rPr>
        <w:t>55-69.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Caviglia, G. (2000). La relazione educatrice-bambino all'asilo nido: variabili rilevanti per il benessere del bambino. </w:t>
      </w:r>
      <w:r w:rsidRPr="007D59FE">
        <w:rPr>
          <w:rFonts w:ascii="Book Antiqua" w:hAnsi="Book Antiqua"/>
          <w:i/>
          <w:sz w:val="22"/>
          <w:szCs w:val="22"/>
        </w:rPr>
        <w:t>Psichiatria dell'infanzia e dell'adolescenza, 67</w:t>
      </w:r>
      <w:r w:rsidRPr="007D59FE">
        <w:rPr>
          <w:rFonts w:ascii="Book Antiqua" w:hAnsi="Book Antiqua"/>
          <w:sz w:val="22"/>
          <w:szCs w:val="22"/>
        </w:rPr>
        <w:t>, 85-92.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D’Odorico, L., </w:t>
      </w: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Buono, S. (2000). Le interazioni tra pari all'asilo nido: metodi di valutazione e variabili rilevanti. </w:t>
      </w:r>
      <w:r w:rsidRPr="007D59FE">
        <w:rPr>
          <w:rFonts w:ascii="Book Antiqua" w:hAnsi="Book Antiqua"/>
          <w:i/>
          <w:sz w:val="22"/>
          <w:szCs w:val="22"/>
        </w:rPr>
        <w:t>Età Evolutiva</w:t>
      </w:r>
      <w:r w:rsidRPr="007D59FE">
        <w:rPr>
          <w:rFonts w:ascii="Book Antiqua" w:hAnsi="Book Antiqua"/>
          <w:sz w:val="22"/>
          <w:szCs w:val="22"/>
        </w:rPr>
        <w:t>, 67, 3-14.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Zangheri, F., </w:t>
      </w: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>Ferriani</w:t>
      </w:r>
      <w:r w:rsidRPr="007D59FE">
        <w:rPr>
          <w:rFonts w:ascii="Book Antiqua" w:hAnsi="Book Antiqua"/>
          <w:b/>
          <w:sz w:val="22"/>
          <w:szCs w:val="22"/>
        </w:rPr>
        <w:t xml:space="preserve">, </w:t>
      </w:r>
      <w:r w:rsidRPr="007D59FE">
        <w:rPr>
          <w:rFonts w:ascii="Book Antiqua" w:hAnsi="Book Antiqua"/>
          <w:sz w:val="22"/>
          <w:szCs w:val="22"/>
        </w:rPr>
        <w:t xml:space="preserve">E., Fabbrici, C. (2002). L’attaccamento madre-bambino in soggetti affetti da dermatite atopica. </w:t>
      </w:r>
      <w:r w:rsidRPr="007D59FE">
        <w:rPr>
          <w:rFonts w:ascii="Book Antiqua" w:hAnsi="Book Antiqua"/>
          <w:i/>
          <w:sz w:val="22"/>
          <w:szCs w:val="22"/>
        </w:rPr>
        <w:t>Età Evolutiva, 71</w:t>
      </w:r>
      <w:r w:rsidRPr="007D59FE">
        <w:rPr>
          <w:rFonts w:ascii="Book Antiqua" w:hAnsi="Book Antiqua"/>
          <w:sz w:val="22"/>
          <w:szCs w:val="22"/>
        </w:rPr>
        <w:t>, 43-51.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i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, Tarricone, L., Fiore, A. (2002). La qualità non prevista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. Prospettive Sociali e Sanitarie, 7, 11-14.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Costantini, A. (2003). Modelli di attaccamento in minori inseriti in comunità: incidenza delle condizioni di rischio psico-sociale sulla sicurezza dei legami affettivi. </w:t>
      </w:r>
      <w:r w:rsidRPr="007D59FE">
        <w:rPr>
          <w:rFonts w:ascii="Book Antiqua" w:hAnsi="Book Antiqua"/>
          <w:i/>
          <w:sz w:val="22"/>
          <w:szCs w:val="22"/>
        </w:rPr>
        <w:t>Maltrattamento e Abuso all’infanzia</w:t>
      </w:r>
      <w:r w:rsidRPr="007D59FE">
        <w:rPr>
          <w:rFonts w:ascii="Book Antiqua" w:hAnsi="Book Antiqua"/>
          <w:sz w:val="22"/>
          <w:szCs w:val="22"/>
        </w:rPr>
        <w:t>, 5, 3, 79-92.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D’Odorico, L. (2003) Qualità del nido ed età di inserimento come mediatori della capacità di interazione tra pari. </w:t>
      </w:r>
      <w:r w:rsidRPr="007D59FE">
        <w:rPr>
          <w:rFonts w:ascii="Book Antiqua" w:hAnsi="Book Antiqua"/>
          <w:i/>
          <w:sz w:val="22"/>
          <w:szCs w:val="22"/>
        </w:rPr>
        <w:t>Ricerche di Psicologia</w:t>
      </w:r>
      <w:r w:rsidRPr="007D59FE">
        <w:rPr>
          <w:rFonts w:ascii="Book Antiqua" w:hAnsi="Book Antiqua"/>
          <w:sz w:val="22"/>
          <w:szCs w:val="22"/>
        </w:rPr>
        <w:t xml:space="preserve">, 2, 26, 61-76. 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Coppola, G., Bruno, S. (2003). Analisi preliminari per la validazione dell’</w:t>
      </w:r>
      <w:r w:rsidRPr="007D59FE">
        <w:rPr>
          <w:rFonts w:ascii="Book Antiqua" w:hAnsi="Book Antiqua"/>
          <w:i/>
          <w:sz w:val="22"/>
          <w:szCs w:val="22"/>
        </w:rPr>
        <w:t xml:space="preserve">Attachment Story Completion Task </w:t>
      </w:r>
      <w:r w:rsidRPr="007D59FE">
        <w:rPr>
          <w:rFonts w:ascii="Book Antiqua" w:hAnsi="Book Antiqua"/>
          <w:sz w:val="22"/>
          <w:szCs w:val="22"/>
        </w:rPr>
        <w:t>e dell’</w:t>
      </w:r>
      <w:r w:rsidRPr="007D59FE">
        <w:rPr>
          <w:rFonts w:ascii="Book Antiqua" w:hAnsi="Book Antiqua"/>
          <w:i/>
          <w:sz w:val="22"/>
          <w:szCs w:val="22"/>
        </w:rPr>
        <w:t>Attachment q-sort. Psicologia clinica dello sviluppo</w:t>
      </w:r>
      <w:r w:rsidRPr="007D59FE">
        <w:rPr>
          <w:rFonts w:ascii="Book Antiqua" w:hAnsi="Book Antiqua"/>
          <w:sz w:val="22"/>
          <w:szCs w:val="22"/>
        </w:rPr>
        <w:t>, 3, 437-455.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Coppola, G. (2003). Lo sviluppo morale: tra normalità e devianza. </w:t>
      </w:r>
      <w:r w:rsidRPr="007D59FE">
        <w:rPr>
          <w:rFonts w:ascii="Book Antiqua" w:hAnsi="Book Antiqua"/>
          <w:i/>
          <w:sz w:val="22"/>
          <w:szCs w:val="22"/>
        </w:rPr>
        <w:t>MinoriGiustizia</w:t>
      </w:r>
      <w:r w:rsidRPr="007D59FE">
        <w:rPr>
          <w:rFonts w:ascii="Book Antiqua" w:hAnsi="Book Antiqua"/>
          <w:sz w:val="22"/>
          <w:szCs w:val="22"/>
        </w:rPr>
        <w:t>, 2, 127-149.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D’Odorico, L.,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Carli, L. (2003). Il </w:t>
      </w:r>
      <w:r w:rsidRPr="007D59FE">
        <w:rPr>
          <w:rFonts w:ascii="Book Antiqua" w:hAnsi="Book Antiqua"/>
          <w:i/>
          <w:sz w:val="22"/>
          <w:szCs w:val="22"/>
        </w:rPr>
        <w:t>Dyadic Relationships Q-sor</w:t>
      </w:r>
      <w:r w:rsidRPr="007D59FE">
        <w:rPr>
          <w:rFonts w:ascii="Book Antiqua" w:hAnsi="Book Antiqua"/>
          <w:sz w:val="22"/>
          <w:szCs w:val="22"/>
        </w:rPr>
        <w:t xml:space="preserve">t: uno strumento osservativo per la valutazione delle relazioni di amicizia in età prescolare. </w:t>
      </w:r>
      <w:r w:rsidRPr="007D59FE">
        <w:rPr>
          <w:rFonts w:ascii="Book Antiqua" w:hAnsi="Book Antiqua"/>
          <w:i/>
          <w:sz w:val="22"/>
          <w:szCs w:val="22"/>
        </w:rPr>
        <w:t>Età Evolutiva, 75</w:t>
      </w:r>
      <w:r w:rsidRPr="007D59FE">
        <w:rPr>
          <w:rFonts w:ascii="Book Antiqua" w:hAnsi="Book Antiqua"/>
          <w:sz w:val="22"/>
          <w:szCs w:val="22"/>
        </w:rPr>
        <w:t>, 79-87.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Gatto, S. (2004). La relazione insegnante-bambino nella scuola dell’infanzia. Sensibilità dell’insegnante e sicurezza dell’attaccamento. </w:t>
      </w:r>
      <w:r w:rsidRPr="007D59FE">
        <w:rPr>
          <w:rFonts w:ascii="Book Antiqua" w:hAnsi="Book Antiqua"/>
          <w:i/>
          <w:sz w:val="22"/>
          <w:szCs w:val="22"/>
        </w:rPr>
        <w:t>Psicologia dell’educazione e della formazione</w:t>
      </w:r>
      <w:r w:rsidRPr="007D59FE">
        <w:rPr>
          <w:rFonts w:ascii="Book Antiqua" w:hAnsi="Book Antiqua"/>
          <w:sz w:val="22"/>
          <w:szCs w:val="22"/>
        </w:rPr>
        <w:t xml:space="preserve">, 3, 373-383. 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lastRenderedPageBreak/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Fiore, A. (2004). La valutazione delle famiglie affidatarie. Una ricerca condotta tra gli operatori dei servizi sociali. </w:t>
      </w:r>
      <w:r w:rsidRPr="007D59FE">
        <w:rPr>
          <w:rFonts w:ascii="Book Antiqua" w:hAnsi="Book Antiqua"/>
          <w:i/>
          <w:sz w:val="22"/>
          <w:szCs w:val="22"/>
        </w:rPr>
        <w:t>Maltrattamento e abuso all’infanzia</w:t>
      </w:r>
      <w:r w:rsidRPr="007D59FE">
        <w:rPr>
          <w:rFonts w:ascii="Book Antiqua" w:hAnsi="Book Antiqua"/>
          <w:sz w:val="22"/>
          <w:szCs w:val="22"/>
        </w:rPr>
        <w:t>, 3, 97-106.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Millione, C., Corsano, P.,</w:t>
      </w:r>
      <w:r w:rsidRPr="007D59FE">
        <w:rPr>
          <w:rFonts w:ascii="Book Antiqua" w:hAnsi="Book Antiqua"/>
          <w:b/>
          <w:sz w:val="22"/>
          <w:szCs w:val="22"/>
        </w:rPr>
        <w:t xml:space="preserve"> Cassibba, R. </w:t>
      </w:r>
      <w:r w:rsidRPr="007D59FE">
        <w:rPr>
          <w:rFonts w:ascii="Book Antiqua" w:hAnsi="Book Antiqua"/>
          <w:sz w:val="22"/>
          <w:szCs w:val="22"/>
        </w:rPr>
        <w:t xml:space="preserve">(2005). La valutazione dell'attaccamento all'insegnante di scuola materna: dati preliminari per la validazione dell’attachment q-sort in età prescolare. </w:t>
      </w:r>
      <w:r w:rsidRPr="007D59FE">
        <w:rPr>
          <w:rFonts w:ascii="Book Antiqua" w:hAnsi="Book Antiqua"/>
          <w:i/>
          <w:sz w:val="22"/>
          <w:szCs w:val="22"/>
        </w:rPr>
        <w:t>Età Evolutiva</w:t>
      </w:r>
      <w:r w:rsidRPr="007D59FE">
        <w:rPr>
          <w:rFonts w:ascii="Book Antiqua" w:hAnsi="Book Antiqua"/>
          <w:sz w:val="22"/>
          <w:szCs w:val="22"/>
        </w:rPr>
        <w:t>, 80, 29-40.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Moro, G.,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Costantini, A. (2005). L’utilizzo del focus group per la definizione dei criteri di valutazione dell’affidamento familiare</w:t>
      </w:r>
      <w:r w:rsidRPr="007D59FE">
        <w:rPr>
          <w:rFonts w:ascii="Book Antiqua" w:hAnsi="Book Antiqua"/>
          <w:b/>
          <w:sz w:val="22"/>
          <w:szCs w:val="22"/>
        </w:rPr>
        <w:t xml:space="preserve">, </w:t>
      </w:r>
      <w:r w:rsidRPr="007D59FE">
        <w:rPr>
          <w:rFonts w:ascii="Book Antiqua" w:hAnsi="Book Antiqua"/>
          <w:i/>
          <w:sz w:val="22"/>
          <w:szCs w:val="22"/>
        </w:rPr>
        <w:t>Sociologia e Ricerca sociale</w:t>
      </w:r>
      <w:r w:rsidRPr="007D59FE">
        <w:rPr>
          <w:rFonts w:ascii="Book Antiqua" w:hAnsi="Book Antiqua"/>
          <w:sz w:val="22"/>
          <w:szCs w:val="22"/>
        </w:rPr>
        <w:t>, 76-77, 279-290.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Costantino, E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., 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., Liso, G., Gatto, S., Godelli, S. (2007). Sviluppo socio-emotivo e rischio psicosociale in età scolare: il ruolo dell’attaccamento.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Maltrattamento e abuso all'infanzia, 9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, 5-26.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bCs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Coppola, G., Godelli, S. (2007). </w:t>
      </w:r>
      <w:r w:rsidRPr="007D59FE">
        <w:rPr>
          <w:rFonts w:ascii="Book Antiqua" w:hAnsi="Book Antiqua"/>
          <w:bCs/>
          <w:sz w:val="22"/>
          <w:szCs w:val="22"/>
        </w:rPr>
        <w:t xml:space="preserve">L’intervento clinico basato sull’attaccamento: un’esperienza condotta con madri e bambini prematuri. </w:t>
      </w:r>
      <w:r w:rsidRPr="007D59FE">
        <w:rPr>
          <w:rFonts w:ascii="Book Antiqua" w:hAnsi="Book Antiqua"/>
          <w:bCs/>
          <w:i/>
          <w:sz w:val="22"/>
          <w:szCs w:val="22"/>
        </w:rPr>
        <w:t xml:space="preserve">Psicologia Clinica dello Sviluppo, 3, 577-587. 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Costantino, E. (2007). L’intervento con video-feedback e discussione (VIPP-R) con diadi madre-bambino a rischio psicosociale. </w:t>
      </w:r>
      <w:r w:rsidRPr="007D59FE">
        <w:rPr>
          <w:rFonts w:ascii="Book Antiqua" w:hAnsi="Book Antiqua"/>
          <w:i/>
          <w:sz w:val="22"/>
          <w:szCs w:val="22"/>
        </w:rPr>
        <w:t>Infanzia e Adolescenza</w:t>
      </w:r>
      <w:r w:rsidRPr="007D59FE">
        <w:rPr>
          <w:rFonts w:ascii="Book Antiqua" w:hAnsi="Book Antiqua"/>
          <w:sz w:val="22"/>
          <w:szCs w:val="22"/>
        </w:rPr>
        <w:t xml:space="preserve">, 2, 84-95. 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 (2007). Il disimpegno morale e la disattivazione della coscienza. MinoriGiustizia, 4, 78-88.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Balenzano, C., Elia, L. (2008). Essere amici aiuta a risolvere i conflitti? </w:t>
      </w:r>
      <w:r w:rsidRPr="007D59FE">
        <w:rPr>
          <w:rFonts w:ascii="Book Antiqua" w:hAnsi="Book Antiqua"/>
          <w:i/>
          <w:sz w:val="22"/>
          <w:szCs w:val="22"/>
        </w:rPr>
        <w:t xml:space="preserve">Età Evolutiva, 91, </w:t>
      </w:r>
      <w:r w:rsidRPr="007D59FE">
        <w:rPr>
          <w:rFonts w:ascii="Book Antiqua" w:hAnsi="Book Antiqua"/>
          <w:sz w:val="22"/>
          <w:szCs w:val="22"/>
        </w:rPr>
        <w:t>46-56.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Luchinovich, L., Montatore, J., Godelli, S. (2008). </w:t>
      </w:r>
      <w:r w:rsidRPr="007D59FE">
        <w:rPr>
          <w:rFonts w:ascii="Book Antiqua" w:hAnsi="Book Antiqua"/>
          <w:bCs/>
          <w:color w:val="000000"/>
          <w:sz w:val="22"/>
          <w:szCs w:val="22"/>
        </w:rPr>
        <w:t xml:space="preserve">La genitorialità “reclusa”: </w:t>
      </w:r>
      <w:r w:rsidRPr="007D59FE">
        <w:rPr>
          <w:rFonts w:ascii="Book Antiqua" w:hAnsi="Book Antiqua"/>
          <w:sz w:val="22"/>
          <w:szCs w:val="22"/>
        </w:rPr>
        <w:t xml:space="preserve">riflessioni sui vissuti dei genitori detenuti. </w:t>
      </w:r>
      <w:r w:rsidRPr="007D59FE">
        <w:rPr>
          <w:rFonts w:ascii="Book Antiqua" w:hAnsi="Book Antiqua"/>
          <w:i/>
          <w:sz w:val="22"/>
          <w:szCs w:val="22"/>
        </w:rPr>
        <w:t>Minorigiustizia,</w:t>
      </w: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i/>
          <w:sz w:val="22"/>
          <w:szCs w:val="22"/>
        </w:rPr>
        <w:t>4</w:t>
      </w:r>
      <w:r w:rsidRPr="007D59FE">
        <w:rPr>
          <w:rFonts w:ascii="Book Antiqua" w:hAnsi="Book Antiqua"/>
          <w:sz w:val="22"/>
          <w:szCs w:val="22"/>
        </w:rPr>
        <w:t xml:space="preserve">, 150-158.  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</w:t>
      </w:r>
      <w:r w:rsidRPr="007D59FE">
        <w:rPr>
          <w:rFonts w:ascii="Book Antiqua" w:hAnsi="Book Antiqua"/>
          <w:sz w:val="22"/>
          <w:szCs w:val="22"/>
        </w:rPr>
        <w:t xml:space="preserve"> R., Costantino, E., Papagna, S., Montanaro,</w:t>
      </w:r>
      <w:r w:rsidRPr="007D59FE">
        <w:rPr>
          <w:rStyle w:val="Caratteredellanota"/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 xml:space="preserve">R., Mattioli, V. (2008). L’attaccamento al partner e a Dio come risorsa psicologica nel processo di adattamento alla malattia cancro. </w:t>
      </w:r>
      <w:r w:rsidRPr="007D59FE">
        <w:rPr>
          <w:rFonts w:ascii="Book Antiqua" w:hAnsi="Book Antiqua"/>
          <w:i/>
          <w:sz w:val="22"/>
          <w:szCs w:val="22"/>
        </w:rPr>
        <w:t>Ricerche di Psicologia, 4, 59-73</w:t>
      </w:r>
      <w:r w:rsidRPr="007D59FE">
        <w:rPr>
          <w:rFonts w:ascii="Book Antiqua" w:hAnsi="Book Antiqua"/>
          <w:sz w:val="22"/>
          <w:szCs w:val="22"/>
        </w:rPr>
        <w:t>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</w:t>
      </w:r>
      <w:r w:rsidRPr="007D59FE">
        <w:rPr>
          <w:rFonts w:ascii="Book Antiqua" w:hAnsi="Book Antiqua"/>
          <w:sz w:val="22"/>
          <w:szCs w:val="22"/>
        </w:rPr>
        <w:t xml:space="preserve">, R., Elia, L., Zatton, E. (2008).  </w:t>
      </w:r>
      <w:r w:rsidRPr="007D59FE">
        <w:rPr>
          <w:rFonts w:ascii="Book Antiqua" w:hAnsi="Book Antiqua"/>
          <w:bCs/>
          <w:sz w:val="22"/>
          <w:szCs w:val="22"/>
        </w:rPr>
        <w:t xml:space="preserve">L’esperienza dell’asilo nido: rischio o risorsa per lo sviluppo del bambino? </w:t>
      </w:r>
      <w:r w:rsidRPr="007D59FE">
        <w:rPr>
          <w:rFonts w:ascii="Book Antiqua" w:hAnsi="Book Antiqua"/>
          <w:i/>
          <w:sz w:val="22"/>
          <w:szCs w:val="22"/>
        </w:rPr>
        <w:t>Psicologia dell’educazione e della formazione</w:t>
      </w:r>
      <w:r w:rsidRPr="007D59FE">
        <w:rPr>
          <w:rFonts w:ascii="Book Antiqua" w:hAnsi="Book Antiqua"/>
          <w:sz w:val="22"/>
          <w:szCs w:val="22"/>
        </w:rPr>
        <w:t xml:space="preserve">, </w:t>
      </w:r>
      <w:r w:rsidR="008A7698">
        <w:rPr>
          <w:rFonts w:ascii="Book Antiqua" w:hAnsi="Book Antiqua"/>
          <w:sz w:val="22"/>
          <w:szCs w:val="22"/>
        </w:rPr>
        <w:t xml:space="preserve">10 (3), </w:t>
      </w:r>
      <w:r w:rsidRPr="007D59FE">
        <w:rPr>
          <w:rFonts w:ascii="Book Antiqua" w:hAnsi="Book Antiqua"/>
          <w:sz w:val="22"/>
          <w:szCs w:val="22"/>
        </w:rPr>
        <w:t>77-94.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Moro, G.,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 R.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, Belladonna, V., Sette, G. (2008). Valutazione di un intervento di prevenzione della dispersione scolastica: uno studio di caso.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Psicologia dell'educazione e della formazione, 10</w:t>
      </w:r>
      <w:r w:rsidR="008A7698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(3)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 xml:space="preserve">,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37-57.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bCs/>
          <w:sz w:val="22"/>
          <w:szCs w:val="22"/>
        </w:rPr>
        <w:t>Cassibba, R.,</w:t>
      </w:r>
      <w:r w:rsidRPr="007D59FE">
        <w:rPr>
          <w:rFonts w:ascii="Book Antiqua" w:hAnsi="Book Antiqua"/>
          <w:bCs/>
          <w:sz w:val="22"/>
          <w:szCs w:val="22"/>
        </w:rPr>
        <w:t xml:space="preserve"> Abbruzzese,</w:t>
      </w:r>
      <w:r w:rsidRPr="007D59FE">
        <w:rPr>
          <w:rStyle w:val="Rimandonotaapidipagina"/>
          <w:rFonts w:ascii="Book Antiqua" w:hAnsi="Book Antiqua"/>
          <w:bCs/>
          <w:sz w:val="22"/>
          <w:szCs w:val="22"/>
        </w:rPr>
        <w:t xml:space="preserve"> </w:t>
      </w:r>
      <w:r w:rsidRPr="007D59FE">
        <w:rPr>
          <w:rFonts w:ascii="Book Antiqua" w:hAnsi="Book Antiqua"/>
          <w:bCs/>
          <w:sz w:val="22"/>
          <w:szCs w:val="22"/>
        </w:rPr>
        <w:t>S., Costantini,</w:t>
      </w:r>
      <w:r w:rsidRPr="007D59FE">
        <w:rPr>
          <w:rStyle w:val="Rimandonotaapidipagina"/>
          <w:rFonts w:ascii="Book Antiqua" w:hAnsi="Book Antiqua"/>
          <w:bCs/>
          <w:sz w:val="22"/>
          <w:szCs w:val="22"/>
        </w:rPr>
        <w:t xml:space="preserve"> </w:t>
      </w:r>
      <w:r w:rsidRPr="007D59FE">
        <w:rPr>
          <w:rFonts w:ascii="Book Antiqua" w:hAnsi="Book Antiqua"/>
          <w:bCs/>
          <w:sz w:val="22"/>
          <w:szCs w:val="22"/>
        </w:rPr>
        <w:t>A., Gatto,</w:t>
      </w:r>
      <w:r w:rsidRPr="007D59FE">
        <w:rPr>
          <w:rStyle w:val="Rimandonotaapidipagina"/>
          <w:rFonts w:ascii="Book Antiqua" w:hAnsi="Book Antiqua"/>
          <w:bCs/>
          <w:sz w:val="22"/>
          <w:szCs w:val="22"/>
        </w:rPr>
        <w:t xml:space="preserve"> </w:t>
      </w:r>
      <w:r w:rsidRPr="007D59FE">
        <w:rPr>
          <w:rFonts w:ascii="Book Antiqua" w:hAnsi="Book Antiqua"/>
          <w:color w:val="000000"/>
          <w:sz w:val="22"/>
          <w:szCs w:val="22"/>
        </w:rPr>
        <w:t>S. (2009). L’adozione mite: giudici professionali e giudici onorari a confronto</w:t>
      </w:r>
      <w:r w:rsidRPr="007D59FE">
        <w:rPr>
          <w:rFonts w:ascii="Book Antiqua" w:hAnsi="Book Antiqua"/>
          <w:sz w:val="22"/>
          <w:szCs w:val="22"/>
        </w:rPr>
        <w:t xml:space="preserve">. </w:t>
      </w:r>
      <w:r w:rsidRPr="007D59FE">
        <w:rPr>
          <w:rFonts w:ascii="Book Antiqua" w:hAnsi="Book Antiqua"/>
          <w:i/>
          <w:sz w:val="22"/>
          <w:szCs w:val="22"/>
        </w:rPr>
        <w:t xml:space="preserve">Minorigiustizia, 1, </w:t>
      </w:r>
      <w:r w:rsidRPr="007D59FE">
        <w:rPr>
          <w:rFonts w:ascii="Book Antiqua" w:hAnsi="Book Antiqua"/>
          <w:sz w:val="22"/>
          <w:szCs w:val="22"/>
        </w:rPr>
        <w:t>112-122.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Balenzano, C., Settanni, T. (2010).</w:t>
      </w:r>
      <w:r w:rsidRPr="007D59FE">
        <w:rPr>
          <w:rFonts w:ascii="Book Antiqua" w:hAnsi="Book Antiqua"/>
          <w:b/>
          <w:sz w:val="22"/>
          <w:szCs w:val="22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>La depressione materna nella transizione alla genitorialità: attaccamento, problematiche psicopatologiche ed eventi di vita stressanti come fattori di rischio.</w:t>
      </w:r>
      <w:r w:rsidRPr="007D59FE">
        <w:rPr>
          <w:rFonts w:ascii="Book Antiqua" w:hAnsi="Book Antiqua"/>
          <w:b/>
          <w:sz w:val="22"/>
          <w:szCs w:val="22"/>
        </w:rPr>
        <w:t xml:space="preserve"> </w:t>
      </w:r>
      <w:r w:rsidRPr="007D59FE">
        <w:rPr>
          <w:rFonts w:ascii="Book Antiqua" w:hAnsi="Book Antiqua"/>
          <w:i/>
          <w:sz w:val="22"/>
          <w:szCs w:val="22"/>
        </w:rPr>
        <w:t xml:space="preserve">Psicologia della Salute, 2, </w:t>
      </w:r>
      <w:r w:rsidRPr="007D59FE">
        <w:rPr>
          <w:rFonts w:ascii="Book Antiqua" w:hAnsi="Book Antiqua"/>
          <w:sz w:val="22"/>
          <w:szCs w:val="22"/>
        </w:rPr>
        <w:t>75-96.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Tambone, S., </w:t>
      </w: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Luchinovich, L., Godelli, S. (2010). Un’indagine sulle conseguenze psicologiche dell’abuso attraverso l’uso del test di Rorschach. </w:t>
      </w:r>
      <w:r w:rsidRPr="007D59FE">
        <w:rPr>
          <w:rFonts w:ascii="Book Antiqua" w:hAnsi="Book Antiqua"/>
          <w:i/>
          <w:sz w:val="22"/>
          <w:szCs w:val="22"/>
        </w:rPr>
        <w:t>Maltrattamento e abuso all’infanzia,</w:t>
      </w:r>
      <w:r w:rsidRPr="007D59FE">
        <w:rPr>
          <w:rFonts w:ascii="Book Antiqua" w:hAnsi="Book Antiqua"/>
          <w:sz w:val="22"/>
          <w:szCs w:val="22"/>
        </w:rPr>
        <w:t xml:space="preserve"> 12, pp. 67-88.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Bellagamba, F.,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(2010). Sicurezza dell’attaccamento e lessico mentale nelle narrazioni scritte da bambini di età scolare. </w:t>
      </w:r>
      <w:r w:rsidRPr="007D59FE">
        <w:rPr>
          <w:rFonts w:ascii="Book Antiqua" w:hAnsi="Book Antiqua"/>
          <w:i/>
          <w:sz w:val="22"/>
          <w:szCs w:val="22"/>
        </w:rPr>
        <w:t>Psicologia clinica dello sviluppo</w:t>
      </w:r>
      <w:r w:rsidRPr="007D59FE">
        <w:rPr>
          <w:rFonts w:ascii="Book Antiqua" w:hAnsi="Book Antiqua"/>
          <w:sz w:val="22"/>
          <w:szCs w:val="22"/>
        </w:rPr>
        <w:t>, 3, 577-596.</w:t>
      </w:r>
    </w:p>
    <w:p w:rsidR="007D59FE" w:rsidRPr="007D59FE" w:rsidRDefault="007D59FE" w:rsidP="0005429F">
      <w:pPr>
        <w:pStyle w:val="Testonormale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lastRenderedPageBreak/>
        <w:t>Costantino, E</w:t>
      </w:r>
      <w:r w:rsidRPr="007D59FE">
        <w:rPr>
          <w:rFonts w:ascii="Book Antiqua" w:hAnsi="Book Antiqua"/>
          <w:b/>
          <w:sz w:val="22"/>
          <w:szCs w:val="22"/>
        </w:rPr>
        <w:t>., Cassibba, R.</w:t>
      </w:r>
      <w:r w:rsidRPr="007D59FE">
        <w:rPr>
          <w:rFonts w:ascii="Book Antiqua" w:hAnsi="Book Antiqua"/>
          <w:sz w:val="22"/>
          <w:szCs w:val="22"/>
        </w:rPr>
        <w:t xml:space="preserve">, Castoro, G. (2010). Disagio sociale e attaccamento infantile nel primo anno di vita: fattori di rischio e di protezione. </w:t>
      </w:r>
      <w:r w:rsidRPr="007D59FE">
        <w:rPr>
          <w:rFonts w:ascii="Book Antiqua" w:hAnsi="Book Antiqua"/>
          <w:i/>
          <w:sz w:val="22"/>
          <w:szCs w:val="22"/>
        </w:rPr>
        <w:t>Età Evolutiva</w:t>
      </w:r>
      <w:r w:rsidRPr="007D59FE">
        <w:rPr>
          <w:rFonts w:ascii="Book Antiqua" w:hAnsi="Book Antiqua"/>
          <w:sz w:val="22"/>
          <w:szCs w:val="22"/>
        </w:rPr>
        <w:t>, 96, 75-88.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i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 (2011). </w:t>
      </w:r>
      <w:r w:rsidRPr="007D59FE">
        <w:rPr>
          <w:rFonts w:ascii="Book Antiqua" w:hAnsi="Book Antiqua"/>
          <w:sz w:val="22"/>
          <w:szCs w:val="22"/>
        </w:rPr>
        <w:t xml:space="preserve">Gli interventi per promuovere l’attaccamento nella prima infanzia: punti critici nella valutazione della loro efficacia.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>Giornale Italiano di Psicologia, 4, 777-782.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Bellagamba, F.,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Gianfreda, G. (2011). Comprensione della falsa credenza e utilizzo del lessico mentale: uno studio su bambini sordi in età scolare.</w:t>
      </w:r>
      <w:r w:rsidRPr="007D59FE">
        <w:rPr>
          <w:rFonts w:ascii="Book Antiqua" w:hAnsi="Book Antiqua"/>
          <w:i/>
          <w:sz w:val="22"/>
          <w:szCs w:val="22"/>
        </w:rPr>
        <w:t xml:space="preserve"> Psicologia</w:t>
      </w: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i/>
          <w:sz w:val="22"/>
          <w:szCs w:val="22"/>
        </w:rPr>
        <w:t>Clinica dello Sviluppo</w:t>
      </w:r>
      <w:r w:rsidRPr="007D59FE">
        <w:rPr>
          <w:rFonts w:ascii="Book Antiqua" w:hAnsi="Book Antiqua"/>
          <w:sz w:val="22"/>
          <w:szCs w:val="22"/>
        </w:rPr>
        <w:t>, 1, 197-216.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color w:val="000000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Costantino, E., Barone, L.,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(2011). 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Basso SES e genitorialità a rischio nelle diadi con bambini di 6 mesi.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>Psicologia clinica dello sviluppo, 3, 551-572.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Balenzano, C., Moro, G.,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(2011). Welfare municipale e sostegno alla famiglia: Valutazione del ruolo dei servizi territoriali nell’adozione mite. </w:t>
      </w:r>
      <w:r w:rsidRPr="007D59FE">
        <w:rPr>
          <w:rFonts w:ascii="Book Antiqua" w:hAnsi="Book Antiqua"/>
          <w:i/>
          <w:sz w:val="22"/>
          <w:szCs w:val="22"/>
        </w:rPr>
        <w:t>Politiche sociali e servizi, 1, 97-108</w:t>
      </w:r>
      <w:r w:rsidRPr="007D59FE">
        <w:rPr>
          <w:rFonts w:ascii="Book Antiqua" w:hAnsi="Book Antiqua"/>
          <w:sz w:val="22"/>
          <w:szCs w:val="22"/>
        </w:rPr>
        <w:t>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Grattagliano, I.,</w:t>
      </w:r>
      <w:r w:rsidRPr="007D59FE">
        <w:rPr>
          <w:rFonts w:ascii="Book Antiqua" w:hAnsi="Book Antiqua"/>
          <w:b/>
          <w:sz w:val="22"/>
          <w:szCs w:val="22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 xml:space="preserve">Greco, R., Laudisa, A., Torres, A., Mastromarino, A., </w:t>
      </w:r>
      <w:r w:rsidRPr="007D59FE">
        <w:rPr>
          <w:rFonts w:ascii="Book Antiqua" w:hAnsi="Book Antiqua"/>
          <w:b/>
          <w:sz w:val="22"/>
          <w:szCs w:val="22"/>
        </w:rPr>
        <w:t xml:space="preserve">Cassibba, R. </w:t>
      </w:r>
      <w:r w:rsidRPr="007D59FE">
        <w:rPr>
          <w:rFonts w:ascii="Book Antiqua" w:hAnsi="Book Antiqua"/>
          <w:sz w:val="22"/>
          <w:szCs w:val="22"/>
        </w:rPr>
        <w:t xml:space="preserve">(2011). Predisposizioni vittimogene allo stalking. Uno studio su dieci casi. </w:t>
      </w:r>
      <w:r w:rsidRPr="007D59FE">
        <w:rPr>
          <w:rFonts w:ascii="Book Antiqua" w:hAnsi="Book Antiqua"/>
          <w:i/>
          <w:sz w:val="22"/>
          <w:szCs w:val="22"/>
        </w:rPr>
        <w:t>Rivista Italiana di Medicina Legale, 6</w:t>
      </w:r>
      <w:r w:rsidRPr="007D59FE">
        <w:rPr>
          <w:rFonts w:ascii="Book Antiqua" w:hAnsi="Book Antiqua"/>
          <w:sz w:val="22"/>
          <w:szCs w:val="22"/>
        </w:rPr>
        <w:t>, 1565-1580.</w:t>
      </w:r>
    </w:p>
    <w:p w:rsidR="007D59FE" w:rsidRPr="007D59FE" w:rsidRDefault="007D59FE" w:rsidP="0005429F">
      <w:pPr>
        <w:pStyle w:val="Standard"/>
        <w:numPr>
          <w:ilvl w:val="0"/>
          <w:numId w:val="3"/>
        </w:numPr>
        <w:tabs>
          <w:tab w:val="left" w:pos="1134"/>
        </w:tabs>
        <w:spacing w:after="0"/>
        <w:ind w:left="1637"/>
        <w:rPr>
          <w:rFonts w:ascii="Book Antiqua" w:hAnsi="Book Antiqua" w:cs="Times New Roman"/>
        </w:rPr>
      </w:pPr>
      <w:r w:rsidRPr="007D59FE">
        <w:rPr>
          <w:rFonts w:ascii="Book Antiqua" w:hAnsi="Book Antiqua" w:cs="Times New Roman"/>
        </w:rPr>
        <w:t>Grattagliano, I.,</w:t>
      </w:r>
      <w:r w:rsidRPr="007D59FE">
        <w:rPr>
          <w:rFonts w:ascii="Book Antiqua" w:hAnsi="Book Antiqua" w:cs="Times New Roman"/>
          <w:b/>
        </w:rPr>
        <w:t xml:space="preserve"> Cassibba, R., </w:t>
      </w:r>
      <w:r w:rsidRPr="007D59FE">
        <w:rPr>
          <w:rFonts w:ascii="Book Antiqua" w:hAnsi="Book Antiqua" w:cs="Times New Roman"/>
        </w:rPr>
        <w:t>Greco, R., Laudisa, A., Torres, A., Mastromarino, A.</w:t>
      </w:r>
      <w:r w:rsidRPr="007D59FE">
        <w:rPr>
          <w:rFonts w:ascii="Book Antiqua" w:hAnsi="Book Antiqua" w:cs="Times New Roman"/>
          <w:b/>
        </w:rPr>
        <w:t xml:space="preserve"> </w:t>
      </w:r>
      <w:r w:rsidRPr="007D59FE">
        <w:rPr>
          <w:rFonts w:ascii="Book Antiqua" w:hAnsi="Book Antiqua" w:cs="Times New Roman"/>
        </w:rPr>
        <w:t xml:space="preserve">(2012). Stalking: un vecchio comportamento e un nuovo reato. Riflessioni su undici casi accertati nel distretto giudiziario di Bari. </w:t>
      </w:r>
      <w:r w:rsidRPr="007D59FE">
        <w:rPr>
          <w:rFonts w:ascii="Book Antiqua" w:hAnsi="Book Antiqua" w:cs="Times New Roman"/>
          <w:i/>
        </w:rPr>
        <w:t>Rivista di Psichiatria, 47</w:t>
      </w:r>
      <w:r w:rsidRPr="007D59FE">
        <w:rPr>
          <w:rFonts w:ascii="Book Antiqua" w:hAnsi="Book Antiqua" w:cs="Times New Roman"/>
        </w:rPr>
        <w:t>, 1, 63-72.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Balenzano</w:t>
      </w:r>
      <w:r w:rsidR="008A7698">
        <w:rPr>
          <w:rFonts w:ascii="Book Antiqua" w:hAnsi="Book Antiqua"/>
          <w:color w:val="333333"/>
          <w:sz w:val="22"/>
          <w:szCs w:val="22"/>
          <w:shd w:val="clear" w:color="auto" w:fill="FFFFFF"/>
        </w:rPr>
        <w:t>, C.,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Moro</w:t>
      </w:r>
      <w:r w:rsidR="008A7698">
        <w:rPr>
          <w:rFonts w:ascii="Book Antiqua" w:hAnsi="Book Antiqua"/>
          <w:color w:val="333333"/>
          <w:sz w:val="22"/>
          <w:szCs w:val="22"/>
          <w:shd w:val="clear" w:color="auto" w:fill="FFFFFF"/>
        </w:rPr>
        <w:t>, G.,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</w:t>
      </w:r>
      <w:r w:rsidR="008A7698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,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 xml:space="preserve"> R</w:t>
      </w:r>
      <w:r w:rsidR="008A7698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.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(2012) Dall'affido all'adozione: esplorare processi e percorsi mediante l’analisi dei fascicoli giudiziari.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Autonomie locali e servizi sociali, 3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, 413-425.</w:t>
      </w:r>
    </w:p>
    <w:p w:rsidR="007D59FE" w:rsidRPr="007D59FE" w:rsidRDefault="007D59FE" w:rsidP="0005429F">
      <w:pPr>
        <w:pStyle w:val="Standard"/>
        <w:numPr>
          <w:ilvl w:val="0"/>
          <w:numId w:val="3"/>
        </w:numPr>
        <w:tabs>
          <w:tab w:val="left" w:pos="1134"/>
        </w:tabs>
        <w:spacing w:after="0"/>
        <w:ind w:left="1637"/>
        <w:rPr>
          <w:rFonts w:ascii="Book Antiqua" w:eastAsia="Times New Roman" w:hAnsi="Book Antiqua" w:cs="Times New Roman"/>
        </w:rPr>
      </w:pPr>
      <w:r w:rsidRPr="007D59FE">
        <w:rPr>
          <w:rFonts w:ascii="Book Antiqua" w:hAnsi="Book Antiqua" w:cs="Times New Roman"/>
        </w:rPr>
        <w:t>Grattagliano, I., Troilo, A.,</w:t>
      </w:r>
      <w:r w:rsidRPr="007D59FE">
        <w:rPr>
          <w:rFonts w:ascii="Book Antiqua" w:hAnsi="Book Antiqua" w:cs="Times New Roman"/>
          <w:b/>
        </w:rPr>
        <w:t xml:space="preserve"> Cassibba, R</w:t>
      </w:r>
      <w:r w:rsidRPr="007D59FE">
        <w:rPr>
          <w:rFonts w:ascii="Book Antiqua" w:hAnsi="Book Antiqua" w:cs="Times New Roman"/>
        </w:rPr>
        <w:t>. (2012).</w:t>
      </w:r>
      <w:r w:rsidRPr="007D59FE">
        <w:rPr>
          <w:rFonts w:ascii="Book Antiqua" w:hAnsi="Book Antiqua" w:cs="Times New Roman"/>
          <w:b/>
        </w:rPr>
        <w:t xml:space="preserve"> </w:t>
      </w:r>
      <w:r w:rsidRPr="007D59FE">
        <w:rPr>
          <w:rFonts w:ascii="Book Antiqua" w:hAnsi="Book Antiqua" w:cs="Times New Roman"/>
        </w:rPr>
        <w:t>La valutazione delle coppie candidate all’adozione: il punto di vista di operatori e coppie di genitori</w:t>
      </w:r>
      <w:r w:rsidRPr="007D59FE">
        <w:rPr>
          <w:rFonts w:ascii="Book Antiqua" w:hAnsi="Book Antiqua" w:cs="Times New Roman"/>
          <w:i/>
        </w:rPr>
        <w:t>. Maltrattamento e abuso all’infanzia, 14</w:t>
      </w:r>
      <w:r w:rsidRPr="007D59FE">
        <w:rPr>
          <w:rFonts w:ascii="Book Antiqua" w:hAnsi="Book Antiqua" w:cs="Times New Roman"/>
        </w:rPr>
        <w:t>, 2, 117-127.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i/>
          <w:color w:val="000000"/>
          <w:sz w:val="22"/>
          <w:szCs w:val="22"/>
        </w:rPr>
      </w:pPr>
      <w:r w:rsidRPr="007D59FE">
        <w:rPr>
          <w:rFonts w:ascii="Book Antiqua" w:hAnsi="Book Antiqua"/>
          <w:b/>
          <w:color w:val="000000"/>
          <w:sz w:val="22"/>
          <w:szCs w:val="22"/>
        </w:rPr>
        <w:t>Cassibba, R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., Elia, L., Terlizzi, M. (2012). L'accompagnamento del bambino e delle famiglie (biologica e affidataria) nel percorso dell'affidamento familiare.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>Minorigiustizia, 1, 269-277.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i/>
          <w:color w:val="000000"/>
          <w:sz w:val="22"/>
          <w:szCs w:val="22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Grattagliano, I., Lorusso, L., Ragusa, M., Viola, G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., 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. (2012). Famiglie e legami di attaccamento disfunzionali. Fattori di rischio per l'insorgenza di connessioni tra dipendenza da sostanze stupefacenti e reati, nelle giovani generazioni.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Prospettive Sociali e Sanitarie,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12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, 23-27.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color w:val="333333"/>
          <w:sz w:val="22"/>
          <w:szCs w:val="22"/>
          <w:shd w:val="clear" w:color="auto" w:fill="FFFFFF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Grattagliano, I., Lorusso, L., Ragusa, M., Viola, G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., 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. (2012). Minori assuntori di sostanze stupefacenti che commettono reati, contributo casistico.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La Rivista di Servizio Sociale, 3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, 19-44.</w:t>
      </w:r>
    </w:p>
    <w:p w:rsidR="007D59FE" w:rsidRPr="007D59FE" w:rsidRDefault="007D59FE" w:rsidP="0005429F">
      <w:pPr>
        <w:pStyle w:val="Standard"/>
        <w:numPr>
          <w:ilvl w:val="0"/>
          <w:numId w:val="3"/>
        </w:numPr>
        <w:tabs>
          <w:tab w:val="left" w:pos="1134"/>
        </w:tabs>
        <w:spacing w:after="0"/>
        <w:ind w:left="1637"/>
        <w:rPr>
          <w:rFonts w:ascii="Book Antiqua" w:hAnsi="Book Antiqua" w:cs="Times New Roman"/>
        </w:rPr>
      </w:pPr>
      <w:r w:rsidRPr="007D59FE">
        <w:rPr>
          <w:rFonts w:ascii="Book Antiqua" w:hAnsi="Book Antiqua" w:cs="Times New Roman"/>
          <w:b/>
        </w:rPr>
        <w:t>Cassibba, R.,</w:t>
      </w:r>
      <w:r w:rsidRPr="007D59FE">
        <w:rPr>
          <w:rFonts w:ascii="Book Antiqua" w:hAnsi="Book Antiqua" w:cs="Times New Roman"/>
        </w:rPr>
        <w:t xml:space="preserve"> Coppola, G., Costantino, E. (2012). L'intervento con video-feedback in comunità: un'esperienza di formazione con gli operatori. </w:t>
      </w:r>
      <w:r w:rsidRPr="007D59FE">
        <w:rPr>
          <w:rFonts w:ascii="Book Antiqua" w:hAnsi="Book Antiqua" w:cs="Times New Roman"/>
          <w:i/>
        </w:rPr>
        <w:t>Psicologia clinica dello sviluppo, 1</w:t>
      </w:r>
      <w:r w:rsidRPr="007D59FE">
        <w:rPr>
          <w:rFonts w:ascii="Book Antiqua" w:hAnsi="Book Antiqua" w:cs="Times New Roman"/>
        </w:rPr>
        <w:t>,143-151.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Balenzano, C.,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Moro, G., Costantini, A., Vergatti, L.V., Godelli, S. (2013). Forme di adozione, adattamento psicosociale e ri-strutturazione dei legami di attaccamento</w:t>
      </w:r>
      <w:r w:rsidRPr="007D59FE">
        <w:rPr>
          <w:rFonts w:ascii="Book Antiqua" w:hAnsi="Book Antiqua"/>
          <w:i/>
          <w:sz w:val="22"/>
          <w:szCs w:val="22"/>
        </w:rPr>
        <w:t>. Rassegna di Psicologia</w:t>
      </w:r>
      <w:r w:rsidRPr="007D59FE">
        <w:rPr>
          <w:rFonts w:ascii="Book Antiqua" w:hAnsi="Book Antiqua"/>
          <w:sz w:val="22"/>
          <w:szCs w:val="22"/>
        </w:rPr>
        <w:t>, XXX, 35-47.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lastRenderedPageBreak/>
        <w:t xml:space="preserve">Balenzano, C., Moro, G.,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(2013). L'adozione mite: peculiarità, criteri di successo e valutazione di outcome. </w:t>
      </w:r>
      <w:r w:rsidRPr="007D59FE">
        <w:rPr>
          <w:rFonts w:ascii="Book Antiqua" w:hAnsi="Book Antiqua"/>
          <w:i/>
          <w:sz w:val="22"/>
          <w:szCs w:val="22"/>
        </w:rPr>
        <w:t>Sociologia e politiche sociali,16</w:t>
      </w:r>
      <w:r w:rsidRPr="007D59FE">
        <w:rPr>
          <w:rFonts w:ascii="Book Antiqua" w:hAnsi="Book Antiqua"/>
          <w:sz w:val="22"/>
          <w:szCs w:val="22"/>
        </w:rPr>
        <w:t>, 139-159.</w:t>
      </w:r>
      <w:r w:rsidRPr="007D59FE">
        <w:rPr>
          <w:rFonts w:ascii="Book Antiqua" w:hAnsi="Book Antiqua"/>
          <w:sz w:val="22"/>
          <w:szCs w:val="22"/>
        </w:rPr>
        <w:tab/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Balenzano C, Moro G, </w:t>
      </w:r>
      <w:r w:rsidRPr="007D59FE">
        <w:rPr>
          <w:rFonts w:ascii="Book Antiqua" w:hAnsi="Book Antiqua"/>
          <w:b/>
          <w:sz w:val="22"/>
          <w:szCs w:val="22"/>
        </w:rPr>
        <w:t>Cassibba R</w:t>
      </w:r>
      <w:r w:rsidRPr="007D59FE">
        <w:rPr>
          <w:rFonts w:ascii="Book Antiqua" w:hAnsi="Book Antiqua"/>
          <w:sz w:val="22"/>
          <w:szCs w:val="22"/>
        </w:rPr>
        <w:t xml:space="preserve"> (2013). Modelli e metodi di valutazione degli interventi per i minori e le famiglie vulnerabili. </w:t>
      </w:r>
      <w:r w:rsidRPr="007D59FE">
        <w:rPr>
          <w:rFonts w:ascii="Book Antiqua" w:hAnsi="Book Antiqua"/>
          <w:i/>
          <w:sz w:val="22"/>
          <w:szCs w:val="22"/>
        </w:rPr>
        <w:t>Studi di Sociologia,</w:t>
      </w:r>
      <w:r w:rsidR="008A7698">
        <w:rPr>
          <w:rFonts w:ascii="Book Antiqua" w:hAnsi="Book Antiqua"/>
          <w:sz w:val="22"/>
          <w:szCs w:val="22"/>
        </w:rPr>
        <w:t xml:space="preserve"> vol. 1, 37-54</w:t>
      </w:r>
      <w:r w:rsidRPr="007D59FE">
        <w:rPr>
          <w:rFonts w:ascii="Book Antiqua" w:hAnsi="Book Antiqua"/>
          <w:sz w:val="22"/>
          <w:szCs w:val="22"/>
        </w:rPr>
        <w:tab/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Gemma, C.,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Agrati, L. (2013). L’istruzione sui-banchi, l’educazione sotto-banco. </w:t>
      </w:r>
      <w:r w:rsidRPr="007D59FE">
        <w:rPr>
          <w:rFonts w:ascii="Book Antiqua" w:hAnsi="Book Antiqua"/>
          <w:i/>
          <w:sz w:val="22"/>
          <w:szCs w:val="22"/>
        </w:rPr>
        <w:t xml:space="preserve">MinoriGiustizia, 3, </w:t>
      </w:r>
      <w:r w:rsidRPr="007D59FE">
        <w:rPr>
          <w:rFonts w:ascii="Book Antiqua" w:hAnsi="Book Antiqua"/>
          <w:sz w:val="22"/>
          <w:szCs w:val="22"/>
        </w:rPr>
        <w:t>56-64.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Grattagliano, I., Taurino, A., Costantini, A., Latrofa A., Papagna, S., Terlizzi, M., Laquale, M.G., </w:t>
      </w:r>
      <w:r w:rsidRPr="007D59FE">
        <w:rPr>
          <w:rFonts w:ascii="Book Antiqua" w:hAnsi="Book Antiqua"/>
          <w:b/>
          <w:sz w:val="22"/>
          <w:szCs w:val="22"/>
        </w:rPr>
        <w:t>Cassibba R.</w:t>
      </w:r>
      <w:r w:rsidRPr="007D59FE">
        <w:rPr>
          <w:rFonts w:ascii="Book Antiqua" w:hAnsi="Book Antiqua"/>
          <w:sz w:val="22"/>
          <w:szCs w:val="22"/>
        </w:rPr>
        <w:t xml:space="preserve"> (2013). Sexual offenders: Paradigmi teorici ed ipotesi eziologiche. </w:t>
      </w:r>
      <w:r w:rsidRPr="007D59FE">
        <w:rPr>
          <w:rFonts w:ascii="Book Antiqua" w:hAnsi="Book Antiqua"/>
          <w:i/>
          <w:sz w:val="22"/>
          <w:szCs w:val="22"/>
        </w:rPr>
        <w:t>Rivista Italiana di Medicina Legale, 2</w:t>
      </w:r>
      <w:r w:rsidRPr="007D59FE">
        <w:rPr>
          <w:rFonts w:ascii="Book Antiqua" w:hAnsi="Book Antiqua"/>
          <w:sz w:val="22"/>
          <w:szCs w:val="22"/>
        </w:rPr>
        <w:t>, 613-623.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Saponaro, M.B. (2013). Il diritto dei minori alla bigenitorialità. </w:t>
      </w:r>
      <w:r w:rsidRPr="007D59FE">
        <w:rPr>
          <w:rFonts w:ascii="Book Antiqua" w:hAnsi="Book Antiqua"/>
          <w:i/>
          <w:sz w:val="22"/>
          <w:szCs w:val="22"/>
        </w:rPr>
        <w:t>MinoriGiustizia, 3,</w:t>
      </w:r>
      <w:r w:rsidRPr="007D59FE">
        <w:rPr>
          <w:rFonts w:ascii="Book Antiqua" w:hAnsi="Book Antiqua"/>
          <w:sz w:val="22"/>
          <w:szCs w:val="22"/>
        </w:rPr>
        <w:t xml:space="preserve"> 225-230.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Saponaro, M.B. (2013). La valutazione delle situazioni di alienazione parentale: il contributo del consulente tecnico d’ufficio (CTU). </w:t>
      </w:r>
      <w:r w:rsidRPr="007D59FE">
        <w:rPr>
          <w:rFonts w:ascii="Book Antiqua" w:hAnsi="Book Antiqua"/>
          <w:i/>
          <w:sz w:val="22"/>
          <w:szCs w:val="22"/>
        </w:rPr>
        <w:t>Psicologia clinica dello sviluppo, 2</w:t>
      </w:r>
      <w:r w:rsidRPr="007D59FE">
        <w:rPr>
          <w:rFonts w:ascii="Book Antiqua" w:hAnsi="Book Antiqua"/>
          <w:sz w:val="22"/>
          <w:szCs w:val="22"/>
          <w:u w:val="single"/>
        </w:rPr>
        <w:t>,</w:t>
      </w:r>
      <w:r w:rsidRPr="007D59FE">
        <w:rPr>
          <w:rFonts w:ascii="Book Antiqua" w:hAnsi="Book Antiqua"/>
          <w:sz w:val="22"/>
          <w:szCs w:val="22"/>
        </w:rPr>
        <w:t xml:space="preserve"> 344-346.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Coppola, G., Costantino, E. (2014). Il Video-feedback Intervention to promote Positive Parenting (VIPP): caratteristiche, ambiti di applicazione ed efficacia</w:t>
      </w:r>
      <w:r w:rsidRPr="007D59FE">
        <w:rPr>
          <w:rFonts w:ascii="Book Antiqua" w:hAnsi="Book Antiqua"/>
          <w:i/>
          <w:sz w:val="22"/>
          <w:szCs w:val="22"/>
        </w:rPr>
        <w:t>. Attaccamento e Sistemi Complessi, 1</w:t>
      </w:r>
      <w:r w:rsidRPr="007D59FE">
        <w:rPr>
          <w:rFonts w:ascii="Book Antiqua" w:hAnsi="Book Antiqua"/>
          <w:sz w:val="22"/>
          <w:szCs w:val="22"/>
        </w:rPr>
        <w:t>, 45-64.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Antonucci, A.L. (2014). I legami multipli nei bambini adottati e in affido. </w:t>
      </w:r>
      <w:r w:rsidRPr="007D59FE">
        <w:rPr>
          <w:rFonts w:ascii="Book Antiqua" w:hAnsi="Book Antiqua"/>
          <w:i/>
          <w:sz w:val="22"/>
          <w:szCs w:val="22"/>
        </w:rPr>
        <w:t>Minorigiustizia,</w:t>
      </w:r>
      <w:r w:rsidRPr="007D59FE">
        <w:rPr>
          <w:rFonts w:ascii="Book Antiqua" w:hAnsi="Book Antiqua"/>
          <w:sz w:val="22"/>
          <w:szCs w:val="22"/>
        </w:rPr>
        <w:t xml:space="preserve"> vol. 4, pp. 34-40.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Grattagliano, I., Greco, R., Di Vella, G., Campobasso, C.P., Corbi, G., Romanelli, M.C.., Petruzzelli, N., Ostuni, A., Brunetti, V</w:t>
      </w:r>
      <w:r w:rsidRPr="007D59FE">
        <w:rPr>
          <w:rFonts w:ascii="Book Antiqua" w:hAnsi="Book Antiqua"/>
          <w:b/>
          <w:sz w:val="22"/>
          <w:szCs w:val="22"/>
        </w:rPr>
        <w:t xml:space="preserve">., Cassibba, R. </w:t>
      </w:r>
      <w:r w:rsidRPr="007D59FE">
        <w:rPr>
          <w:rFonts w:ascii="Book Antiqua" w:hAnsi="Book Antiqua"/>
          <w:sz w:val="22"/>
          <w:szCs w:val="22"/>
        </w:rPr>
        <w:t>(2015)</w:t>
      </w:r>
      <w:r w:rsidRPr="007D59FE">
        <w:rPr>
          <w:rFonts w:ascii="Book Antiqua" w:hAnsi="Book Antiqua"/>
          <w:b/>
          <w:sz w:val="22"/>
          <w:szCs w:val="22"/>
        </w:rPr>
        <w:t xml:space="preserve">. </w:t>
      </w:r>
      <w:r w:rsidRPr="007D59FE">
        <w:rPr>
          <w:rFonts w:ascii="Book Antiqua" w:hAnsi="Book Antiqua"/>
          <w:sz w:val="22"/>
          <w:szCs w:val="22"/>
        </w:rPr>
        <w:t>Parricidio, abusi e processi emozionali: una rassegna partendo da alcuni casi paradigmatici</w:t>
      </w:r>
      <w:r w:rsidRPr="007D59FE">
        <w:rPr>
          <w:rFonts w:ascii="Book Antiqua" w:hAnsi="Book Antiqua"/>
          <w:b/>
          <w:sz w:val="22"/>
          <w:szCs w:val="22"/>
        </w:rPr>
        <w:t xml:space="preserve">. </w:t>
      </w:r>
      <w:r w:rsidRPr="007D59FE">
        <w:rPr>
          <w:rFonts w:ascii="Book Antiqua" w:hAnsi="Book Antiqua"/>
          <w:i/>
          <w:sz w:val="22"/>
          <w:szCs w:val="22"/>
        </w:rPr>
        <w:t>La Clinica Terapeutica</w:t>
      </w:r>
      <w:r w:rsidRPr="007D59FE">
        <w:rPr>
          <w:rFonts w:ascii="Book Antiqua" w:hAnsi="Book Antiqua"/>
          <w:sz w:val="22"/>
          <w:szCs w:val="22"/>
        </w:rPr>
        <w:t>, 166, 1, 47-55</w:t>
      </w:r>
      <w:r w:rsidRPr="007D59FE">
        <w:rPr>
          <w:rFonts w:ascii="Book Antiqua" w:hAnsi="Book Antiqua"/>
          <w:b/>
          <w:sz w:val="22"/>
          <w:szCs w:val="22"/>
        </w:rPr>
        <w:t>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Grattagliano, I., Mininni, G., Scardigno</w:t>
      </w:r>
      <w:r w:rsidR="00AB17CC" w:rsidRPr="00AB17CC">
        <w:rPr>
          <w:rFonts w:ascii="Book Antiqua" w:hAnsi="Book Antiqua"/>
          <w:sz w:val="22"/>
          <w:szCs w:val="22"/>
        </w:rPr>
        <w:t>, R.</w:t>
      </w:r>
      <w:r w:rsidRPr="00AB17CC">
        <w:rPr>
          <w:rFonts w:ascii="Book Antiqua" w:hAnsi="Book Antiqua"/>
          <w:sz w:val="22"/>
          <w:szCs w:val="22"/>
        </w:rPr>
        <w:t>,</w:t>
      </w:r>
      <w:r w:rsidRPr="007D59FE">
        <w:rPr>
          <w:rFonts w:ascii="Book Antiqua" w:hAnsi="Book Antiqua"/>
          <w:b/>
          <w:sz w:val="22"/>
          <w:szCs w:val="22"/>
        </w:rPr>
        <w:t xml:space="preserve"> Cassibba, R. </w:t>
      </w:r>
      <w:r w:rsidRPr="007D59FE">
        <w:rPr>
          <w:rFonts w:ascii="Book Antiqua" w:hAnsi="Book Antiqua"/>
          <w:sz w:val="22"/>
          <w:szCs w:val="22"/>
        </w:rPr>
        <w:t xml:space="preserve">(2015). Lo scandalo del doppio abuso. </w:t>
      </w:r>
      <w:r w:rsidRPr="007D59FE">
        <w:rPr>
          <w:rFonts w:ascii="Book Antiqua" w:hAnsi="Book Antiqua"/>
          <w:i/>
          <w:sz w:val="22"/>
          <w:szCs w:val="22"/>
        </w:rPr>
        <w:t>Rassegna Italiana di Criminologia,</w:t>
      </w:r>
      <w:r w:rsidRPr="007D59FE">
        <w:rPr>
          <w:rFonts w:ascii="Book Antiqua" w:hAnsi="Book Antiqua"/>
          <w:sz w:val="22"/>
          <w:szCs w:val="22"/>
        </w:rPr>
        <w:t xml:space="preserve"> 4, 269-275.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Moro, G.,</w:t>
      </w:r>
      <w:r w:rsidRPr="007D59FE">
        <w:rPr>
          <w:rFonts w:ascii="Book Antiqua" w:hAnsi="Book Antiqua"/>
          <w:b/>
          <w:sz w:val="22"/>
          <w:szCs w:val="22"/>
        </w:rPr>
        <w:t xml:space="preserve"> Cassibba, R. </w:t>
      </w:r>
      <w:r w:rsidRPr="007D59FE">
        <w:rPr>
          <w:rFonts w:ascii="Book Antiqua" w:hAnsi="Book Antiqua"/>
          <w:sz w:val="22"/>
          <w:szCs w:val="22"/>
        </w:rPr>
        <w:t>(2015).</w:t>
      </w:r>
      <w:r w:rsidRPr="007D59FE">
        <w:rPr>
          <w:rFonts w:ascii="Book Antiqua" w:hAnsi="Book Antiqua"/>
          <w:b/>
          <w:sz w:val="22"/>
          <w:szCs w:val="22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 xml:space="preserve">Bisogni e diritti dei minori ospiti in una struttura residenziale: il punto di vista dei bambini. </w:t>
      </w:r>
      <w:r w:rsidRPr="007D59FE">
        <w:rPr>
          <w:rFonts w:ascii="Book Antiqua" w:hAnsi="Book Antiqua"/>
          <w:i/>
          <w:sz w:val="22"/>
          <w:szCs w:val="22"/>
        </w:rPr>
        <w:t>Autonomie locali e servizi sociali, 2,</w:t>
      </w:r>
      <w:r w:rsidRPr="007D59FE">
        <w:rPr>
          <w:rFonts w:ascii="Book Antiqua" w:hAnsi="Book Antiqua"/>
          <w:sz w:val="22"/>
          <w:szCs w:val="22"/>
        </w:rPr>
        <w:t xml:space="preserve"> 237-251.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Castoro, G., Antonucci, L.A. (2015). La mitezza: saper parlare con un bambino. </w:t>
      </w:r>
      <w:r w:rsidRPr="007D59FE">
        <w:rPr>
          <w:rFonts w:ascii="Book Antiqua" w:hAnsi="Book Antiqua"/>
          <w:i/>
          <w:sz w:val="22"/>
          <w:szCs w:val="22"/>
        </w:rPr>
        <w:t>MinoriGiustizia, 1</w:t>
      </w:r>
      <w:r w:rsidRPr="007D59FE">
        <w:rPr>
          <w:rFonts w:ascii="Book Antiqua" w:hAnsi="Book Antiqua"/>
          <w:sz w:val="22"/>
          <w:szCs w:val="22"/>
        </w:rPr>
        <w:t>, 166-173.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Antonucci, L.A. (2016). L’utilizzo dell’Adult Attachment Interview in ambito clinico e peritale. </w:t>
      </w:r>
      <w:r w:rsidRPr="007D59FE">
        <w:rPr>
          <w:rFonts w:ascii="Book Antiqua" w:hAnsi="Book Antiqua"/>
          <w:i/>
          <w:sz w:val="22"/>
          <w:szCs w:val="22"/>
        </w:rPr>
        <w:t>Rassegna Italiana di Criminologia</w:t>
      </w:r>
      <w:r w:rsidRPr="007D59FE">
        <w:rPr>
          <w:rFonts w:ascii="Book Antiqua" w:hAnsi="Book Antiqua"/>
          <w:sz w:val="22"/>
          <w:szCs w:val="22"/>
        </w:rPr>
        <w:t xml:space="preserve">, 2, 123-129 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, Coppola G. (2016). Regolazione emotiva “mediata” dallo smartphone: quali i possibili rischi? </w:t>
      </w:r>
      <w:r w:rsidRPr="007D59FE">
        <w:rPr>
          <w:rFonts w:ascii="Book Antiqua" w:hAnsi="Book Antiqua"/>
          <w:i/>
          <w:sz w:val="22"/>
          <w:szCs w:val="22"/>
        </w:rPr>
        <w:t>Psicologia Clinica dello Sviluppo, 2,</w:t>
      </w:r>
      <w:r w:rsidRPr="007D59FE">
        <w:rPr>
          <w:rFonts w:ascii="Book Antiqua" w:hAnsi="Book Antiqua"/>
          <w:sz w:val="22"/>
          <w:szCs w:val="22"/>
        </w:rPr>
        <w:t xml:space="preserve"> 267-270.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Grattagliano, I., Pietralunga, S., Taurino, A., </w:t>
      </w:r>
      <w:r w:rsidRPr="007D59FE">
        <w:rPr>
          <w:rFonts w:ascii="Book Antiqua" w:hAnsi="Book Antiqua"/>
          <w:b/>
          <w:sz w:val="22"/>
          <w:szCs w:val="22"/>
        </w:rPr>
        <w:t>Cassibba,</w:t>
      </w:r>
      <w:r w:rsidRPr="007D59FE">
        <w:rPr>
          <w:rFonts w:ascii="Book Antiqua" w:hAnsi="Book Antiqua"/>
          <w:sz w:val="22"/>
          <w:szCs w:val="22"/>
        </w:rPr>
        <w:t xml:space="preserve"> R., Lacalandra, G., Pasceri, M., Preti, E., Catanesi, R. (2016). Essere padri in carcere. Riflessioni su genitorialità e stato detentivo ed una review di letteratura. </w:t>
      </w:r>
      <w:r w:rsidRPr="007D59FE">
        <w:rPr>
          <w:rFonts w:ascii="Book Antiqua" w:hAnsi="Book Antiqua"/>
          <w:i/>
          <w:sz w:val="22"/>
          <w:szCs w:val="22"/>
        </w:rPr>
        <w:t>Rassegna Italiana di Criminologia, 1, 6-17.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Di Nuovo, S.,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R.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(2018). Per una classificazione dei saperi e una “manutenzione” dei sistemi formativi relativi alla psicologia: alcune riflessioni sulle criticità attuali e sulle possibili alternative.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  <w:t>Giornale Italiano di psicologia, 2,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265-278.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lastRenderedPageBreak/>
        <w:t>Cassibba, R.,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Cavanna, D. (2018). L’affidamento familiare tra teoria e realtà: opportunità, incongruenze e contraddizioni. 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  <w:t>Psicologia Clinica dello Sviluppo, 2,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 373-383.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Grattagliano, I., Pietralunga S., </w:t>
      </w:r>
      <w:r w:rsidRPr="007D59FE">
        <w:rPr>
          <w:rFonts w:ascii="Book Antiqua" w:hAnsi="Book Antiqua"/>
          <w:b/>
          <w:color w:val="222222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>., Coppola, G., Laquale, G., Taurino, A., Lacalandra, G., Preti, E., Pasceri, M., Semeraro, C., Catanesi, R. (2018). Percezione ed autorappresentazione della paternità ed esperienze detentive: risultati di una ricerca negli istituti penitenziari della Puglia e dell’Emilia Romagna</w:t>
      </w:r>
      <w:r w:rsidRPr="007D59FE">
        <w:rPr>
          <w:rFonts w:ascii="Book Antiqua" w:hAnsi="Book Antiqua"/>
          <w:i/>
          <w:color w:val="222222"/>
          <w:sz w:val="22"/>
          <w:szCs w:val="22"/>
          <w:shd w:val="clear" w:color="auto" w:fill="FFFFFF"/>
        </w:rPr>
        <w:t>. Rassegna Italiana in Criminologia</w:t>
      </w:r>
      <w:r w:rsidRPr="007D59FE">
        <w:rPr>
          <w:rFonts w:ascii="Book Antiqua" w:hAnsi="Book Antiqua"/>
          <w:color w:val="222222"/>
          <w:sz w:val="22"/>
          <w:szCs w:val="22"/>
          <w:shd w:val="clear" w:color="auto" w:fill="FFFFFF"/>
        </w:rPr>
        <w:t>, ISSN 1121-1717.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Semeraro, C., Coppola, G., Lucangeli, D.,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(2020). La comunicazione della diagnosi di disturbo specifico dell’apprendimento Lo studente, la famiglia e il contesto scolastico. </w:t>
      </w:r>
      <w:r w:rsidRPr="007D59FE">
        <w:rPr>
          <w:rFonts w:ascii="Book Antiqua" w:hAnsi="Book Antiqua"/>
          <w:i/>
          <w:sz w:val="22"/>
          <w:szCs w:val="22"/>
        </w:rPr>
        <w:t>Psicologia Clinica dello Sviluppo</w:t>
      </w:r>
      <w:r w:rsidRPr="007D59FE">
        <w:rPr>
          <w:rFonts w:ascii="Book Antiqua" w:hAnsi="Book Antiqua"/>
          <w:sz w:val="22"/>
          <w:szCs w:val="22"/>
        </w:rPr>
        <w:t>, 24, 2, 337-347.</w:t>
      </w:r>
    </w:p>
    <w:p w:rsidR="007D59FE" w:rsidRPr="007D59FE" w:rsidRDefault="007D59FE" w:rsidP="0005429F">
      <w:pPr>
        <w:pStyle w:val="Paragrafoelenco"/>
        <w:numPr>
          <w:ilvl w:val="0"/>
          <w:numId w:val="3"/>
        </w:numPr>
        <w:tabs>
          <w:tab w:val="left" w:pos="1134"/>
        </w:tabs>
        <w:spacing w:line="276" w:lineRule="auto"/>
        <w:ind w:left="1637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Semeraro, C.,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(2020). Strategie di potenziamento e competenze degli insegnanti: possibili implicazioni sul processo diagnostico. </w:t>
      </w:r>
      <w:r w:rsidRPr="007D59FE">
        <w:rPr>
          <w:rFonts w:ascii="Book Antiqua" w:hAnsi="Book Antiqua"/>
          <w:i/>
          <w:sz w:val="22"/>
          <w:szCs w:val="22"/>
        </w:rPr>
        <w:t>Psicologia Clinica dello Sviluppo, 1</w:t>
      </w:r>
      <w:r w:rsidRPr="007D59FE">
        <w:rPr>
          <w:rFonts w:ascii="Book Antiqua" w:hAnsi="Book Antiqua"/>
          <w:sz w:val="22"/>
          <w:szCs w:val="22"/>
        </w:rPr>
        <w:t>, 101-106.</w:t>
      </w:r>
    </w:p>
    <w:p w:rsidR="00AB17CC" w:rsidRPr="00AB17CC" w:rsidRDefault="007D59FE" w:rsidP="00F65305">
      <w:pPr>
        <w:pStyle w:val="Paragrafoelenco"/>
        <w:numPr>
          <w:ilvl w:val="0"/>
          <w:numId w:val="3"/>
        </w:numPr>
        <w:spacing w:line="276" w:lineRule="auto"/>
        <w:ind w:left="1637"/>
        <w:rPr>
          <w:rFonts w:ascii="Book Antiqua" w:hAnsi="Book Antiqua"/>
          <w:bCs/>
          <w:sz w:val="22"/>
          <w:szCs w:val="22"/>
        </w:rPr>
      </w:pPr>
      <w:r w:rsidRPr="00AB17CC">
        <w:rPr>
          <w:rFonts w:ascii="Book Antiqua" w:hAnsi="Book Antiqua"/>
          <w:sz w:val="22"/>
          <w:szCs w:val="22"/>
        </w:rPr>
        <w:t xml:space="preserve">Inguglia,C., Musso, P., Albiero, P., </w:t>
      </w:r>
      <w:r w:rsidRPr="00AB17CC">
        <w:rPr>
          <w:rFonts w:ascii="Book Antiqua" w:hAnsi="Book Antiqua"/>
          <w:b/>
          <w:sz w:val="22"/>
          <w:szCs w:val="22"/>
        </w:rPr>
        <w:t>Cassibba, R.</w:t>
      </w:r>
      <w:r w:rsidRPr="00AB17CC">
        <w:rPr>
          <w:rFonts w:ascii="Book Antiqua" w:hAnsi="Book Antiqua"/>
          <w:sz w:val="22"/>
          <w:szCs w:val="22"/>
        </w:rPr>
        <w:t xml:space="preserve">, Iannello, N.M., Lo Cricchio, M.G., Berry, J.W., Lo Coco, A. (2020). </w:t>
      </w:r>
      <w:r w:rsidRPr="00AB17CC">
        <w:rPr>
          <w:rFonts w:ascii="Book Antiqua" w:hAnsi="Book Antiqua"/>
          <w:bCs/>
          <w:sz w:val="22"/>
          <w:szCs w:val="22"/>
          <w:lang w:val="en-GB"/>
        </w:rPr>
        <w:t xml:space="preserve">Mutual intercultural relations among immigrant and autochthonous youth in Italy. Testing the integration, multiculturalism, and contact hypotheses. </w:t>
      </w:r>
      <w:r w:rsidRPr="00AB17CC">
        <w:rPr>
          <w:rFonts w:ascii="Book Antiqua" w:hAnsi="Book Antiqua"/>
          <w:bCs/>
          <w:i/>
          <w:sz w:val="22"/>
          <w:szCs w:val="22"/>
          <w:lang w:val="en-GB"/>
        </w:rPr>
        <w:t>Ricerche di Psicologia, 43 (1), 45-79.</w:t>
      </w:r>
    </w:p>
    <w:p w:rsidR="00AB17CC" w:rsidRPr="00AB17CC" w:rsidRDefault="00AB17CC" w:rsidP="00AB17CC">
      <w:pPr>
        <w:pStyle w:val="Paragrafoelenco"/>
        <w:numPr>
          <w:ilvl w:val="0"/>
          <w:numId w:val="3"/>
        </w:numPr>
        <w:spacing w:line="276" w:lineRule="auto"/>
        <w:ind w:left="1637"/>
        <w:rPr>
          <w:rStyle w:val="text-meta"/>
          <w:rFonts w:ascii="Book Antiqua" w:hAnsi="Book Antiqua"/>
          <w:bCs/>
          <w:sz w:val="22"/>
          <w:szCs w:val="22"/>
        </w:rPr>
      </w:pPr>
      <w:r w:rsidRPr="00AB17CC">
        <w:rPr>
          <w:rFonts w:ascii="Book Antiqua" w:hAnsi="Book Antiqua"/>
          <w:bCs/>
          <w:sz w:val="22"/>
          <w:szCs w:val="22"/>
        </w:rPr>
        <w:t xml:space="preserve">Musso, P., </w:t>
      </w:r>
      <w:r w:rsidRPr="00AB17CC">
        <w:rPr>
          <w:rFonts w:ascii="Book Antiqua" w:hAnsi="Book Antiqua"/>
          <w:b/>
          <w:bCs/>
          <w:sz w:val="22"/>
          <w:szCs w:val="22"/>
        </w:rPr>
        <w:t>Cassibba, R</w:t>
      </w:r>
      <w:r w:rsidRPr="00AB17CC">
        <w:rPr>
          <w:rFonts w:ascii="Book Antiqua" w:hAnsi="Book Antiqua"/>
          <w:bCs/>
          <w:sz w:val="22"/>
          <w:szCs w:val="22"/>
        </w:rPr>
        <w:t xml:space="preserve">. (2020). Adolescenti in tempi di COVID-19: dalla movida alla responsabilità. </w:t>
      </w:r>
      <w:r w:rsidRPr="00AB17CC">
        <w:rPr>
          <w:rFonts w:ascii="Book Antiqua" w:hAnsi="Book Antiqua"/>
          <w:bCs/>
          <w:i/>
          <w:sz w:val="22"/>
          <w:szCs w:val="22"/>
        </w:rPr>
        <w:t>Psicologia Clinica dello Sviluppo</w:t>
      </w:r>
      <w:r w:rsidRPr="00AB17CC">
        <w:rPr>
          <w:rFonts w:ascii="Book Antiqua" w:hAnsi="Book Antiqua"/>
          <w:bCs/>
          <w:sz w:val="22"/>
          <w:szCs w:val="22"/>
        </w:rPr>
        <w:t>,</w:t>
      </w:r>
      <w:r w:rsidRPr="00AB17CC">
        <w:rPr>
          <w:rFonts w:ascii="Book Antiqua" w:hAnsi="Book Antiqua" w:cs="Arial"/>
          <w:color w:val="323232"/>
          <w:sz w:val="22"/>
          <w:szCs w:val="22"/>
          <w:shd w:val="clear" w:color="auto" w:fill="FFFFFF"/>
        </w:rPr>
        <w:t> </w:t>
      </w:r>
      <w:r w:rsidRPr="00AB17CC">
        <w:rPr>
          <w:rStyle w:val="text-meta"/>
          <w:rFonts w:ascii="Book Antiqua" w:hAnsi="Book Antiqua"/>
          <w:color w:val="2E2E2E"/>
          <w:sz w:val="22"/>
          <w:szCs w:val="22"/>
          <w:shd w:val="clear" w:color="auto" w:fill="FFFFFF"/>
        </w:rPr>
        <w:t>24(2)</w:t>
      </w:r>
      <w:r w:rsidRPr="00AB17CC">
        <w:rPr>
          <w:rFonts w:ascii="Book Antiqua" w:hAnsi="Book Antiqua" w:cs="Arial"/>
          <w:color w:val="323232"/>
          <w:sz w:val="22"/>
          <w:szCs w:val="22"/>
          <w:shd w:val="clear" w:color="auto" w:fill="FFFFFF"/>
        </w:rPr>
        <w:t>,</w:t>
      </w:r>
      <w:r>
        <w:rPr>
          <w:rFonts w:ascii="Book Antiqua" w:hAnsi="Book Antiqua" w:cs="Arial"/>
          <w:color w:val="323232"/>
          <w:sz w:val="22"/>
          <w:szCs w:val="22"/>
          <w:shd w:val="clear" w:color="auto" w:fill="FFFFFF"/>
        </w:rPr>
        <w:t xml:space="preserve"> </w:t>
      </w:r>
      <w:r w:rsidRPr="00AB17CC">
        <w:rPr>
          <w:rStyle w:val="text-meta"/>
          <w:rFonts w:ascii="Book Antiqua" w:hAnsi="Book Antiqua"/>
          <w:color w:val="2E2E2E"/>
          <w:sz w:val="22"/>
          <w:szCs w:val="22"/>
          <w:shd w:val="clear" w:color="auto" w:fill="FFFFFF"/>
        </w:rPr>
        <w:t>191–194.</w:t>
      </w:r>
    </w:p>
    <w:p w:rsidR="00AB17CC" w:rsidRPr="00AB17CC" w:rsidRDefault="00AB17CC" w:rsidP="00AB17CC">
      <w:pPr>
        <w:pStyle w:val="Paragrafoelenco"/>
        <w:numPr>
          <w:ilvl w:val="0"/>
          <w:numId w:val="3"/>
        </w:numPr>
        <w:spacing w:line="276" w:lineRule="auto"/>
        <w:ind w:left="1637"/>
        <w:rPr>
          <w:rFonts w:ascii="Book Antiqua" w:hAnsi="Book Antiqua"/>
          <w:bCs/>
          <w:sz w:val="22"/>
          <w:szCs w:val="22"/>
        </w:rPr>
      </w:pPr>
      <w:r w:rsidRPr="007D59FE">
        <w:rPr>
          <w:rFonts w:ascii="Book Antiqua" w:hAnsi="Book Antiqua"/>
          <w:bCs/>
          <w:sz w:val="22"/>
          <w:szCs w:val="22"/>
        </w:rPr>
        <w:t xml:space="preserve">Fornarelli, C., Musso, P., Antonucci, L., </w:t>
      </w:r>
      <w:r w:rsidRPr="007D59FE">
        <w:rPr>
          <w:rFonts w:ascii="Book Antiqua" w:hAnsi="Book Antiqua"/>
          <w:b/>
          <w:bCs/>
          <w:sz w:val="22"/>
          <w:szCs w:val="22"/>
        </w:rPr>
        <w:t>Cassibba, R</w:t>
      </w:r>
      <w:r>
        <w:rPr>
          <w:rFonts w:ascii="Book Antiqua" w:hAnsi="Book Antiqua"/>
          <w:bCs/>
          <w:sz w:val="22"/>
          <w:szCs w:val="22"/>
        </w:rPr>
        <w:t>. (2020</w:t>
      </w:r>
      <w:r w:rsidRPr="007D59FE">
        <w:rPr>
          <w:rFonts w:ascii="Book Antiqua" w:hAnsi="Book Antiqua"/>
          <w:bCs/>
          <w:sz w:val="22"/>
          <w:szCs w:val="22"/>
        </w:rPr>
        <w:t xml:space="preserve">). Attaccamento e alleanza terapeutica nella relazione clinica: una rassegna sistematica degli studi pubblicati nell’ultimo decennio. </w:t>
      </w:r>
      <w:r w:rsidRPr="007D59FE">
        <w:rPr>
          <w:rFonts w:ascii="Book Antiqua" w:hAnsi="Book Antiqua"/>
          <w:bCs/>
          <w:i/>
          <w:sz w:val="22"/>
          <w:szCs w:val="22"/>
        </w:rPr>
        <w:t>Psicologia della Salute</w:t>
      </w:r>
      <w:r>
        <w:rPr>
          <w:rFonts w:ascii="Book Antiqua" w:hAnsi="Book Antiqua"/>
          <w:bCs/>
          <w:i/>
          <w:sz w:val="22"/>
          <w:szCs w:val="22"/>
        </w:rPr>
        <w:t xml:space="preserve">, 3, </w:t>
      </w:r>
      <w:r w:rsidRPr="00AB17CC">
        <w:rPr>
          <w:rFonts w:ascii="Book Antiqua" w:hAnsi="Book Antiqua"/>
          <w:bCs/>
          <w:sz w:val="22"/>
          <w:szCs w:val="22"/>
        </w:rPr>
        <w:t>88-108</w:t>
      </w:r>
      <w:r w:rsidRPr="007D59FE">
        <w:rPr>
          <w:rFonts w:ascii="Book Antiqua" w:hAnsi="Book Antiqua"/>
          <w:bCs/>
          <w:i/>
          <w:sz w:val="22"/>
          <w:szCs w:val="22"/>
        </w:rPr>
        <w:t>.</w:t>
      </w:r>
      <w:r w:rsidRPr="007D59FE">
        <w:rPr>
          <w:rFonts w:ascii="Book Antiqua" w:hAnsi="Book Antiqua"/>
          <w:bCs/>
          <w:sz w:val="22"/>
          <w:szCs w:val="22"/>
        </w:rPr>
        <w:t xml:space="preserve"> </w:t>
      </w:r>
    </w:p>
    <w:p w:rsidR="007D59FE" w:rsidRPr="00AB17CC" w:rsidRDefault="007D59FE" w:rsidP="00F65305">
      <w:pPr>
        <w:pStyle w:val="Paragrafoelenco"/>
        <w:numPr>
          <w:ilvl w:val="0"/>
          <w:numId w:val="3"/>
        </w:numPr>
        <w:spacing w:line="276" w:lineRule="auto"/>
        <w:ind w:left="1637"/>
        <w:rPr>
          <w:rFonts w:ascii="Book Antiqua" w:hAnsi="Book Antiqua"/>
          <w:bCs/>
          <w:sz w:val="22"/>
          <w:szCs w:val="22"/>
        </w:rPr>
      </w:pPr>
      <w:r w:rsidRPr="00AB17CC">
        <w:rPr>
          <w:rFonts w:ascii="Book Antiqua" w:hAnsi="Book Antiqua"/>
          <w:bCs/>
          <w:sz w:val="22"/>
          <w:szCs w:val="22"/>
        </w:rPr>
        <w:t xml:space="preserve">Marinelli, C.M., Iaia, M., </w:t>
      </w:r>
      <w:r w:rsidRPr="00AB17CC">
        <w:rPr>
          <w:rFonts w:ascii="Book Antiqua" w:hAnsi="Book Antiqua"/>
          <w:b/>
          <w:bCs/>
          <w:sz w:val="22"/>
          <w:szCs w:val="22"/>
        </w:rPr>
        <w:t>Cassibba, R.,</w:t>
      </w:r>
      <w:r w:rsidRPr="00AB17CC">
        <w:rPr>
          <w:rFonts w:ascii="Book Antiqua" w:hAnsi="Book Antiqua"/>
          <w:bCs/>
          <w:sz w:val="22"/>
          <w:szCs w:val="22"/>
        </w:rPr>
        <w:t xml:space="preserve"> Traficante, D., Zoccolotti, P., Angelelli, P. (</w:t>
      </w:r>
      <w:r w:rsidR="006731CF">
        <w:rPr>
          <w:rFonts w:ascii="Book Antiqua" w:hAnsi="Book Antiqua"/>
          <w:bCs/>
          <w:sz w:val="22"/>
          <w:szCs w:val="22"/>
        </w:rPr>
        <w:t>2020</w:t>
      </w:r>
      <w:r w:rsidRPr="00AB17CC">
        <w:rPr>
          <w:rFonts w:ascii="Book Antiqua" w:hAnsi="Book Antiqua"/>
          <w:bCs/>
          <w:sz w:val="22"/>
          <w:szCs w:val="22"/>
        </w:rPr>
        <w:t>). La valutazione del linguaggio orale e scritto e del profilo neur</w:t>
      </w:r>
      <w:r w:rsidR="00744FB8">
        <w:rPr>
          <w:rFonts w:ascii="Book Antiqua" w:hAnsi="Book Antiqua"/>
          <w:bCs/>
          <w:sz w:val="22"/>
          <w:szCs w:val="22"/>
        </w:rPr>
        <w:t>opsicologico in bambini bilingui. D</w:t>
      </w:r>
      <w:r w:rsidRPr="00AB17CC">
        <w:rPr>
          <w:rFonts w:ascii="Book Antiqua" w:hAnsi="Book Antiqua"/>
          <w:bCs/>
          <w:sz w:val="22"/>
          <w:szCs w:val="22"/>
        </w:rPr>
        <w:t xml:space="preserve">ati di riferimento per la scuola primaria. </w:t>
      </w:r>
      <w:r w:rsidRPr="00AB17CC">
        <w:rPr>
          <w:rFonts w:ascii="Book Antiqua" w:hAnsi="Book Antiqua"/>
          <w:bCs/>
          <w:i/>
          <w:sz w:val="22"/>
          <w:szCs w:val="22"/>
        </w:rPr>
        <w:t>Psicologia Clinica dello Sviluppo</w:t>
      </w:r>
      <w:r w:rsidR="006731CF">
        <w:rPr>
          <w:rFonts w:ascii="Book Antiqua" w:hAnsi="Book Antiqua"/>
          <w:bCs/>
          <w:i/>
          <w:sz w:val="22"/>
          <w:szCs w:val="22"/>
        </w:rPr>
        <w:t>, 3</w:t>
      </w:r>
      <w:r w:rsidR="00744FB8">
        <w:rPr>
          <w:rFonts w:ascii="Book Antiqua" w:hAnsi="Book Antiqua"/>
          <w:bCs/>
          <w:i/>
          <w:sz w:val="22"/>
          <w:szCs w:val="22"/>
        </w:rPr>
        <w:t xml:space="preserve">, </w:t>
      </w:r>
      <w:r w:rsidR="00744FB8" w:rsidRPr="00744FB8">
        <w:rPr>
          <w:rFonts w:ascii="Book Antiqua" w:hAnsi="Book Antiqua"/>
          <w:bCs/>
          <w:sz w:val="22"/>
          <w:szCs w:val="22"/>
        </w:rPr>
        <w:t>437-471</w:t>
      </w:r>
      <w:r w:rsidR="00744FB8">
        <w:rPr>
          <w:rFonts w:ascii="Book Antiqua" w:hAnsi="Book Antiqua"/>
          <w:bCs/>
          <w:i/>
          <w:sz w:val="22"/>
          <w:szCs w:val="22"/>
        </w:rPr>
        <w:t xml:space="preserve">. </w:t>
      </w:r>
      <w:r w:rsidR="006731CF">
        <w:rPr>
          <w:rFonts w:ascii="Book Antiqua" w:hAnsi="Book Antiqua"/>
          <w:bCs/>
          <w:sz w:val="22"/>
          <w:szCs w:val="22"/>
        </w:rPr>
        <w:t>D</w:t>
      </w:r>
      <w:r w:rsidR="006731CF" w:rsidRPr="006731CF">
        <w:rPr>
          <w:rFonts w:ascii="Book Antiqua" w:hAnsi="Book Antiqua"/>
          <w:bCs/>
          <w:sz w:val="22"/>
          <w:szCs w:val="22"/>
        </w:rPr>
        <w:t>oi 10.1449798294.</w:t>
      </w:r>
      <w:r w:rsidR="006731CF">
        <w:rPr>
          <w:rFonts w:ascii="Book Antiqua" w:hAnsi="Book Antiqua"/>
          <w:bCs/>
          <w:i/>
          <w:sz w:val="22"/>
          <w:szCs w:val="22"/>
        </w:rPr>
        <w:t xml:space="preserve"> </w:t>
      </w:r>
      <w:r w:rsidRPr="00AB17CC">
        <w:rPr>
          <w:rFonts w:ascii="Book Antiqua" w:hAnsi="Book Antiqua"/>
          <w:bCs/>
          <w:sz w:val="22"/>
          <w:szCs w:val="22"/>
        </w:rPr>
        <w:t xml:space="preserve"> </w:t>
      </w:r>
    </w:p>
    <w:p w:rsidR="007D59FE" w:rsidRPr="000D0D7F" w:rsidRDefault="007D59FE" w:rsidP="0005429F">
      <w:pPr>
        <w:pStyle w:val="Paragrafoelenco"/>
        <w:numPr>
          <w:ilvl w:val="0"/>
          <w:numId w:val="3"/>
        </w:numPr>
        <w:spacing w:line="276" w:lineRule="auto"/>
        <w:ind w:left="1637"/>
        <w:rPr>
          <w:rFonts w:ascii="Book Antiqua" w:hAnsi="Book Antiqua"/>
          <w:bCs/>
          <w:sz w:val="22"/>
          <w:szCs w:val="22"/>
        </w:rPr>
      </w:pPr>
      <w:r w:rsidRPr="007D59FE">
        <w:rPr>
          <w:rFonts w:ascii="Book Antiqua" w:hAnsi="Book Antiqua"/>
          <w:b/>
          <w:bCs/>
          <w:sz w:val="22"/>
          <w:szCs w:val="22"/>
        </w:rPr>
        <w:t>Cassibba, R</w:t>
      </w:r>
      <w:r w:rsidR="000D0D7F">
        <w:rPr>
          <w:rFonts w:ascii="Book Antiqua" w:hAnsi="Book Antiqua"/>
          <w:bCs/>
          <w:sz w:val="22"/>
          <w:szCs w:val="22"/>
        </w:rPr>
        <w:t>., Semeraro, C. (2020</w:t>
      </w:r>
      <w:r w:rsidRPr="007D59FE">
        <w:rPr>
          <w:rFonts w:ascii="Book Antiqua" w:hAnsi="Book Antiqua"/>
          <w:bCs/>
          <w:sz w:val="22"/>
          <w:szCs w:val="22"/>
        </w:rPr>
        <w:t xml:space="preserve">). Teorie implicite degli insegnanti e impatto sulle opportunità educative degli alunni plusdotati. </w:t>
      </w:r>
      <w:r w:rsidRPr="007D59FE">
        <w:rPr>
          <w:rFonts w:ascii="Book Antiqua" w:hAnsi="Book Antiqua"/>
          <w:bCs/>
          <w:i/>
          <w:sz w:val="22"/>
          <w:szCs w:val="22"/>
        </w:rPr>
        <w:t>Giornale Italiano di Psicologia</w:t>
      </w:r>
      <w:r w:rsidR="000D0D7F" w:rsidRPr="000D0D7F">
        <w:rPr>
          <w:rFonts w:ascii="Book Antiqua" w:hAnsi="Book Antiqua"/>
          <w:bCs/>
          <w:sz w:val="22"/>
          <w:szCs w:val="22"/>
        </w:rPr>
        <w:t>, 3-4, pp. 765-770</w:t>
      </w:r>
    </w:p>
    <w:p w:rsidR="000E2B78" w:rsidRPr="000E2B78" w:rsidRDefault="00FC0223" w:rsidP="000E2B78">
      <w:pPr>
        <w:pStyle w:val="Paragrafoelenco"/>
        <w:numPr>
          <w:ilvl w:val="0"/>
          <w:numId w:val="3"/>
        </w:numPr>
        <w:spacing w:line="276" w:lineRule="auto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Musso, P., </w:t>
      </w:r>
      <w:r w:rsidRPr="00FC0223">
        <w:rPr>
          <w:rFonts w:ascii="Book Antiqua" w:hAnsi="Book Antiqua"/>
          <w:b/>
          <w:bCs/>
          <w:sz w:val="22"/>
          <w:szCs w:val="22"/>
        </w:rPr>
        <w:t>Cassibba, R.</w:t>
      </w:r>
      <w:r w:rsidR="000E2B78">
        <w:rPr>
          <w:rFonts w:ascii="Book Antiqua" w:hAnsi="Book Antiqua"/>
          <w:bCs/>
          <w:sz w:val="22"/>
          <w:szCs w:val="22"/>
        </w:rPr>
        <w:t xml:space="preserve"> (2021</w:t>
      </w:r>
      <w:r>
        <w:rPr>
          <w:rFonts w:ascii="Book Antiqua" w:hAnsi="Book Antiqua"/>
          <w:bCs/>
          <w:sz w:val="22"/>
          <w:szCs w:val="22"/>
        </w:rPr>
        <w:t xml:space="preserve">). </w:t>
      </w:r>
      <w:r w:rsidRPr="00FC0223">
        <w:rPr>
          <w:rFonts w:ascii="Book Antiqua" w:hAnsi="Book Antiqua"/>
          <w:bCs/>
          <w:sz w:val="22"/>
          <w:szCs w:val="22"/>
        </w:rPr>
        <w:t xml:space="preserve">Mediazione familiare e frequentazione genitoriale nei casi di </w:t>
      </w:r>
      <w:r w:rsidR="000E2B78">
        <w:rPr>
          <w:rFonts w:ascii="Book Antiqua" w:hAnsi="Book Antiqua"/>
          <w:bCs/>
          <w:sz w:val="22"/>
          <w:szCs w:val="22"/>
        </w:rPr>
        <w:t>separazione conflittuale. I</w:t>
      </w:r>
      <w:r w:rsidRPr="00FC0223">
        <w:rPr>
          <w:rFonts w:ascii="Book Antiqua" w:hAnsi="Book Antiqua"/>
          <w:bCs/>
          <w:sz w:val="22"/>
          <w:szCs w:val="22"/>
        </w:rPr>
        <w:t>l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FC0223">
        <w:rPr>
          <w:rFonts w:ascii="Book Antiqua" w:hAnsi="Book Antiqua"/>
          <w:bCs/>
          <w:sz w:val="22"/>
          <w:szCs w:val="22"/>
        </w:rPr>
        <w:t>punto di vista della psicologia dello sviluppo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Pr="00FC0223">
        <w:rPr>
          <w:rFonts w:ascii="Book Antiqua" w:hAnsi="Book Antiqua"/>
          <w:bCs/>
          <w:i/>
          <w:sz w:val="22"/>
          <w:szCs w:val="22"/>
        </w:rPr>
        <w:t>Psicologia Clinica dello Sviluppo</w:t>
      </w:r>
      <w:r w:rsidR="000E2B78">
        <w:rPr>
          <w:rFonts w:ascii="Book Antiqua" w:hAnsi="Book Antiqua"/>
          <w:bCs/>
          <w:i/>
          <w:sz w:val="22"/>
          <w:szCs w:val="22"/>
        </w:rPr>
        <w:t xml:space="preserve">, 25(1), </w:t>
      </w:r>
      <w:r w:rsidR="000E2B78" w:rsidRPr="000E2B78">
        <w:rPr>
          <w:rFonts w:ascii="Book Antiqua" w:hAnsi="Book Antiqua"/>
          <w:bCs/>
          <w:sz w:val="22"/>
          <w:szCs w:val="22"/>
        </w:rPr>
        <w:t>pp. 115-117.</w:t>
      </w:r>
    </w:p>
    <w:p w:rsidR="000E2B78" w:rsidRPr="000E2B78" w:rsidRDefault="00FC0223" w:rsidP="000E2B78">
      <w:pPr>
        <w:pStyle w:val="Paragrafoelenco"/>
        <w:numPr>
          <w:ilvl w:val="0"/>
          <w:numId w:val="3"/>
        </w:numPr>
        <w:spacing w:line="276" w:lineRule="auto"/>
        <w:rPr>
          <w:rFonts w:ascii="Book Antiqua" w:hAnsi="Book Antiqua"/>
          <w:bCs/>
          <w:i/>
          <w:sz w:val="22"/>
          <w:szCs w:val="22"/>
        </w:rPr>
      </w:pPr>
      <w:r w:rsidRPr="00FC0223">
        <w:rPr>
          <w:rFonts w:ascii="Book Antiqua" w:hAnsi="Book Antiqua"/>
          <w:b/>
          <w:bCs/>
          <w:sz w:val="22"/>
          <w:szCs w:val="22"/>
        </w:rPr>
        <w:t>Cassibba,</w:t>
      </w:r>
      <w:r w:rsidR="00744FB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C0223">
        <w:rPr>
          <w:rFonts w:ascii="Book Antiqua" w:hAnsi="Book Antiqua"/>
          <w:b/>
          <w:bCs/>
          <w:sz w:val="22"/>
          <w:szCs w:val="22"/>
        </w:rPr>
        <w:t>R.,</w:t>
      </w:r>
      <w:r w:rsidRPr="00FC0223">
        <w:rPr>
          <w:rFonts w:ascii="Book Antiqua" w:hAnsi="Book Antiqua"/>
          <w:bCs/>
          <w:sz w:val="22"/>
          <w:szCs w:val="22"/>
        </w:rPr>
        <w:t xml:space="preserve"> Coppola,</w:t>
      </w:r>
      <w:r w:rsidR="00744FB8">
        <w:rPr>
          <w:rFonts w:ascii="Book Antiqua" w:hAnsi="Book Antiqua"/>
          <w:bCs/>
          <w:sz w:val="22"/>
          <w:szCs w:val="22"/>
        </w:rPr>
        <w:t xml:space="preserve"> </w:t>
      </w:r>
      <w:r w:rsidR="000E2B78">
        <w:rPr>
          <w:rFonts w:ascii="Book Antiqua" w:hAnsi="Book Antiqua"/>
          <w:bCs/>
          <w:sz w:val="22"/>
          <w:szCs w:val="22"/>
        </w:rPr>
        <w:t>G., Musso, P. (2021</w:t>
      </w:r>
      <w:r w:rsidRPr="00FC0223">
        <w:rPr>
          <w:rFonts w:ascii="Book Antiqua" w:hAnsi="Book Antiqua"/>
          <w:bCs/>
          <w:sz w:val="22"/>
          <w:szCs w:val="22"/>
        </w:rPr>
        <w:t>). Insegnare gli strumenti di valutazione psicologica nei diversi corsi di studio universitari.</w:t>
      </w:r>
      <w:r>
        <w:rPr>
          <w:rFonts w:ascii="Book Antiqua" w:hAnsi="Book Antiqua"/>
          <w:bCs/>
          <w:i/>
          <w:sz w:val="22"/>
          <w:szCs w:val="22"/>
        </w:rPr>
        <w:t xml:space="preserve"> Gio</w:t>
      </w:r>
      <w:r w:rsidR="000E2B78">
        <w:rPr>
          <w:rFonts w:ascii="Book Antiqua" w:hAnsi="Book Antiqua"/>
          <w:bCs/>
          <w:i/>
          <w:sz w:val="22"/>
          <w:szCs w:val="22"/>
        </w:rPr>
        <w:t>rnale Italiano di Psicologia, 48(1), pp. 87-94.</w:t>
      </w:r>
    </w:p>
    <w:p w:rsidR="00A139B5" w:rsidRPr="00A139B5" w:rsidRDefault="00A139B5" w:rsidP="00A139B5">
      <w:pPr>
        <w:pStyle w:val="Paragrafoelenco"/>
        <w:numPr>
          <w:ilvl w:val="0"/>
          <w:numId w:val="3"/>
        </w:numPr>
        <w:spacing w:line="276" w:lineRule="auto"/>
        <w:rPr>
          <w:rFonts w:ascii="Book Antiqua" w:hAnsi="Book Antiqua"/>
          <w:bCs/>
          <w:sz w:val="22"/>
          <w:szCs w:val="22"/>
        </w:rPr>
      </w:pPr>
      <w:r w:rsidRPr="00A139B5">
        <w:rPr>
          <w:rFonts w:ascii="Book Antiqua" w:hAnsi="Book Antiqua"/>
          <w:bCs/>
          <w:sz w:val="22"/>
          <w:szCs w:val="22"/>
        </w:rPr>
        <w:t xml:space="preserve">Franco, T.P., Costantini, A., Coppola, G., Taurino, A., </w:t>
      </w:r>
      <w:r w:rsidRPr="00A139B5">
        <w:rPr>
          <w:rFonts w:ascii="Book Antiqua" w:hAnsi="Book Antiqua"/>
          <w:b/>
          <w:bCs/>
          <w:sz w:val="22"/>
          <w:szCs w:val="22"/>
        </w:rPr>
        <w:t>Cassibba, R</w:t>
      </w:r>
      <w:r w:rsidRPr="00A139B5">
        <w:rPr>
          <w:rFonts w:ascii="Book Antiqua" w:hAnsi="Book Antiqua"/>
          <w:bCs/>
          <w:sz w:val="22"/>
          <w:szCs w:val="22"/>
        </w:rPr>
        <w:t>., Musso, P., Semeraro, C. (</w:t>
      </w:r>
      <w:r w:rsidR="00C55850">
        <w:rPr>
          <w:rFonts w:ascii="Book Antiqua" w:hAnsi="Book Antiqua"/>
          <w:bCs/>
          <w:sz w:val="22"/>
          <w:szCs w:val="22"/>
        </w:rPr>
        <w:t>2021</w:t>
      </w:r>
      <w:r w:rsidRPr="00A139B5">
        <w:rPr>
          <w:rFonts w:ascii="Book Antiqua" w:hAnsi="Book Antiqua"/>
          <w:bCs/>
          <w:sz w:val="22"/>
          <w:szCs w:val="22"/>
        </w:rPr>
        <w:t>). The Mental State in Perpetrators of Violent Crime: a short case report regarding preliminary Investigation with the Adult Attachment Interview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Pr="00A139B5">
        <w:rPr>
          <w:rFonts w:ascii="Book Antiqua" w:hAnsi="Book Antiqua"/>
          <w:bCs/>
          <w:i/>
          <w:sz w:val="22"/>
          <w:szCs w:val="22"/>
        </w:rPr>
        <w:t>Rassegna di Criminologia</w:t>
      </w:r>
      <w:r w:rsidR="00C55850">
        <w:rPr>
          <w:rFonts w:ascii="Book Antiqua" w:hAnsi="Book Antiqua"/>
          <w:bCs/>
          <w:sz w:val="22"/>
          <w:szCs w:val="22"/>
        </w:rPr>
        <w:t>, 3, 203-212.</w:t>
      </w:r>
    </w:p>
    <w:p w:rsidR="007D59FE" w:rsidRPr="00FC0223" w:rsidRDefault="007D59FE" w:rsidP="00FC0223">
      <w:pPr>
        <w:spacing w:line="276" w:lineRule="auto"/>
        <w:rPr>
          <w:rFonts w:ascii="Book Antiqua" w:hAnsi="Book Antiqua"/>
          <w:bCs/>
          <w:i/>
          <w:sz w:val="22"/>
          <w:szCs w:val="22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Capitoli in volume a diffusione internazionale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</w:p>
    <w:p w:rsidR="007D59FE" w:rsidRPr="007D59FE" w:rsidRDefault="007D59FE" w:rsidP="0005429F">
      <w:pPr>
        <w:pStyle w:val="Testonormale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i/>
          <w:sz w:val="22"/>
          <w:szCs w:val="22"/>
          <w:lang w:val="es-ES"/>
        </w:rPr>
      </w:pPr>
      <w:r w:rsidRPr="007D59FE">
        <w:rPr>
          <w:rFonts w:ascii="Book Antiqua" w:hAnsi="Book Antiqua"/>
          <w:sz w:val="22"/>
          <w:szCs w:val="22"/>
          <w:lang w:val="es-ES"/>
        </w:rPr>
        <w:lastRenderedPageBreak/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  <w:lang w:val="es-ES"/>
        </w:rPr>
        <w:t>Cassibba, R</w:t>
      </w:r>
      <w:r w:rsidRPr="007D59FE">
        <w:rPr>
          <w:rFonts w:ascii="Book Antiqua" w:hAnsi="Book Antiqua"/>
          <w:sz w:val="22"/>
          <w:szCs w:val="22"/>
          <w:lang w:val="es-ES"/>
        </w:rPr>
        <w:t xml:space="preserve">., De Rocco, G., Zingarelli, C. (1993). Qué habrìamos podido hacer si lo hubiésemos sabido. In G. Fava Vizziello, C. Zorzi, M. Bottos (Eds), </w:t>
      </w:r>
      <w:r w:rsidRPr="007D59FE">
        <w:rPr>
          <w:rFonts w:ascii="Book Antiqua" w:hAnsi="Book Antiqua"/>
          <w:i/>
          <w:sz w:val="22"/>
          <w:szCs w:val="22"/>
          <w:lang w:val="es-ES"/>
        </w:rPr>
        <w:t>Los hijos de las màquinas. La vida de los ninos internados en terapias intensivas neonatales.</w:t>
      </w:r>
      <w:r w:rsidRPr="007D59FE">
        <w:rPr>
          <w:rFonts w:ascii="Book Antiqua" w:hAnsi="Book Antiqua"/>
          <w:sz w:val="22"/>
          <w:szCs w:val="22"/>
          <w:lang w:val="es-ES"/>
        </w:rPr>
        <w:t xml:space="preserve"> Buonos Aires: Ediciones Nueva Visiòn (pp.271-280).</w:t>
      </w:r>
    </w:p>
    <w:p w:rsidR="007D59FE" w:rsidRPr="007D59FE" w:rsidRDefault="007D59FE" w:rsidP="0005429F">
      <w:pPr>
        <w:pStyle w:val="Testonormale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  <w:lang w:val="es-ES"/>
        </w:rPr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  <w:lang w:val="es-ES"/>
        </w:rPr>
        <w:t>Cassibba, R</w:t>
      </w:r>
      <w:r w:rsidRPr="007D59FE">
        <w:rPr>
          <w:rFonts w:ascii="Book Antiqua" w:hAnsi="Book Antiqua"/>
          <w:sz w:val="22"/>
          <w:szCs w:val="22"/>
          <w:lang w:val="es-ES"/>
        </w:rPr>
        <w:t xml:space="preserve">. (1993). La asistencia psicologica a los padres. In G. Fava Vizziello, C. Zorzi, M. Bottos (Eds), </w:t>
      </w:r>
      <w:r w:rsidRPr="007D59FE">
        <w:rPr>
          <w:rFonts w:ascii="Book Antiqua" w:hAnsi="Book Antiqua"/>
          <w:i/>
          <w:sz w:val="22"/>
          <w:szCs w:val="22"/>
          <w:lang w:val="es-ES"/>
        </w:rPr>
        <w:t>Los hijos de las màquinas. La vida de los ninos internados en terapias intensivas neonatales.</w:t>
      </w:r>
      <w:r w:rsidRPr="007D59FE">
        <w:rPr>
          <w:rFonts w:ascii="Book Antiqua" w:hAnsi="Book Antiqua"/>
          <w:sz w:val="22"/>
          <w:szCs w:val="22"/>
          <w:lang w:val="es-ES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>Buonos Aires: Ediciones Nueva Visiòn (pp. 118-146).</w:t>
      </w:r>
    </w:p>
    <w:p w:rsidR="007D59FE" w:rsidRPr="007D59FE" w:rsidRDefault="007D59FE" w:rsidP="0005429F">
      <w:pPr>
        <w:pStyle w:val="Paragrafoelenco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b/>
          <w:smallCaps/>
          <w:sz w:val="22"/>
          <w:szCs w:val="22"/>
          <w:lang w:val="en-GB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van IJzendoorn, M.H., Coppola, G., Bruno, S., Costantini, A., et al. 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(2008). Supporting families with at risk, sick children: An Italian study. In F. Juffer, M.J. Bakerman-Kronenburg, M.H. van IJzendoorn (Eds).  </w:t>
      </w:r>
      <w:r w:rsidRPr="007D59FE">
        <w:rPr>
          <w:rFonts w:ascii="Book Antiqua" w:hAnsi="Book Antiqua"/>
          <w:i/>
          <w:sz w:val="22"/>
          <w:szCs w:val="22"/>
          <w:lang w:val="en-GB"/>
        </w:rPr>
        <w:t>Promoting positive parenting: An Attachment-based intervention</w:t>
      </w:r>
      <w:r w:rsidRPr="007D59FE">
        <w:rPr>
          <w:rFonts w:ascii="Book Antiqua" w:hAnsi="Book Antiqua"/>
          <w:sz w:val="22"/>
          <w:szCs w:val="22"/>
          <w:lang w:val="en-GB"/>
        </w:rPr>
        <w:t>. Hillsdale, NJ: Lawrence Erlbaum Associates (pp. 91-110).</w:t>
      </w:r>
    </w:p>
    <w:p w:rsidR="007D59FE" w:rsidRPr="003150B8" w:rsidRDefault="007D59FE" w:rsidP="0005429F">
      <w:pPr>
        <w:pStyle w:val="Paragrafoelenco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b/>
          <w:smallCaps/>
          <w:sz w:val="22"/>
          <w:szCs w:val="22"/>
          <w:lang w:val="en-GB"/>
        </w:rPr>
      </w:pPr>
      <w:r w:rsidRPr="007D59FE">
        <w:rPr>
          <w:rFonts w:ascii="Book Antiqua" w:hAnsi="Book Antiqua"/>
          <w:sz w:val="22"/>
          <w:szCs w:val="22"/>
          <w:lang w:val="en-GB"/>
        </w:rPr>
        <w:t>Semeraro, C., Coppola, G.,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003B7A" w:rsidRPr="00003B7A">
        <w:rPr>
          <w:rFonts w:ascii="Book Antiqua" w:hAnsi="Book Antiqua"/>
          <w:sz w:val="22"/>
          <w:szCs w:val="22"/>
          <w:lang w:val="en-GB"/>
        </w:rPr>
        <w:t>Taurino, A.,</w:t>
      </w:r>
      <w:r w:rsidR="00003B7A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Pr="007D59FE">
        <w:rPr>
          <w:rFonts w:ascii="Book Antiqua" w:hAnsi="Book Antiqua"/>
          <w:b/>
          <w:sz w:val="22"/>
          <w:szCs w:val="22"/>
          <w:lang w:val="en-GB"/>
        </w:rPr>
        <w:t xml:space="preserve">Cassibba, R. </w:t>
      </w:r>
      <w:r w:rsidR="004D5396">
        <w:rPr>
          <w:rFonts w:ascii="Book Antiqua" w:hAnsi="Book Antiqua"/>
          <w:sz w:val="22"/>
          <w:szCs w:val="22"/>
          <w:lang w:val="en-GB"/>
        </w:rPr>
        <w:t>(2021</w:t>
      </w:r>
      <w:r w:rsidRPr="007D59FE">
        <w:rPr>
          <w:rFonts w:ascii="Book Antiqua" w:hAnsi="Book Antiqua"/>
          <w:sz w:val="22"/>
          <w:szCs w:val="22"/>
          <w:lang w:val="en-GB"/>
        </w:rPr>
        <w:t xml:space="preserve">): Communicating the diagnosis to peers. In: D. Lucangeli &amp; N. Perini (Eds). </w:t>
      </w:r>
      <w:r w:rsidRPr="007D59FE">
        <w:rPr>
          <w:rFonts w:ascii="Book Antiqua" w:hAnsi="Book Antiqua"/>
          <w:i/>
          <w:color w:val="000000"/>
          <w:sz w:val="22"/>
          <w:szCs w:val="22"/>
          <w:lang w:val="en-GB"/>
        </w:rPr>
        <w:t>Understanding Dyscalculia: A guide to symptoms, management and treatment</w:t>
      </w:r>
    </w:p>
    <w:p w:rsidR="003150B8" w:rsidRPr="00261562" w:rsidRDefault="003150B8" w:rsidP="003150B8">
      <w:pPr>
        <w:pStyle w:val="Paragrafoelenco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smallCaps/>
          <w:sz w:val="22"/>
          <w:szCs w:val="22"/>
          <w:lang w:val="en-GB"/>
        </w:rPr>
      </w:pPr>
      <w:r w:rsidRPr="003150B8">
        <w:rPr>
          <w:rFonts w:ascii="Book Antiqua" w:hAnsi="Book Antiqua"/>
          <w:color w:val="000000"/>
          <w:sz w:val="22"/>
          <w:szCs w:val="22"/>
          <w:lang w:val="en-GB"/>
        </w:rPr>
        <w:t>Cas</w:t>
      </w:r>
      <w:r w:rsidR="004D5396">
        <w:rPr>
          <w:rFonts w:ascii="Book Antiqua" w:hAnsi="Book Antiqua"/>
          <w:color w:val="000000"/>
          <w:sz w:val="22"/>
          <w:szCs w:val="22"/>
          <w:lang w:val="en-GB"/>
        </w:rPr>
        <w:t>sibba, R., Coppola, G. (in press</w:t>
      </w:r>
      <w:r w:rsidRPr="003150B8">
        <w:rPr>
          <w:rFonts w:ascii="Book Antiqua" w:hAnsi="Book Antiqua"/>
          <w:color w:val="000000"/>
          <w:sz w:val="22"/>
          <w:szCs w:val="22"/>
          <w:lang w:val="en-GB"/>
        </w:rPr>
        <w:t>)</w:t>
      </w:r>
      <w:r>
        <w:rPr>
          <w:rFonts w:ascii="Book Antiqua" w:hAnsi="Book Antiqua"/>
          <w:color w:val="000000"/>
          <w:sz w:val="22"/>
          <w:szCs w:val="22"/>
          <w:lang w:val="en-GB"/>
        </w:rPr>
        <w:t xml:space="preserve">. </w:t>
      </w:r>
      <w:r w:rsidRPr="003150B8">
        <w:rPr>
          <w:rFonts w:ascii="Book Antiqua" w:hAnsi="Book Antiqua"/>
          <w:sz w:val="22"/>
          <w:szCs w:val="22"/>
        </w:rPr>
        <w:t>Promoting positive parenting to prevent mental health problems</w:t>
      </w:r>
      <w:r>
        <w:rPr>
          <w:rFonts w:ascii="Book Antiqua" w:hAnsi="Book Antiqua"/>
          <w:sz w:val="22"/>
          <w:szCs w:val="22"/>
        </w:rPr>
        <w:t>.</w:t>
      </w:r>
      <w:r w:rsidRPr="003150B8">
        <w:rPr>
          <w:rFonts w:ascii="Book Antiqua" w:hAnsi="Book Antiqua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I</w:t>
      </w:r>
      <w:r w:rsidRPr="003150B8">
        <w:rPr>
          <w:rFonts w:ascii="Book Antiqua" w:hAnsi="Book Antiqua"/>
          <w:color w:val="000000"/>
          <w:sz w:val="22"/>
          <w:szCs w:val="22"/>
          <w:lang w:val="en-GB"/>
        </w:rPr>
        <w:t>n: M. Colizzi &amp; M. Ruggeri (Eds),</w:t>
      </w:r>
      <w:r w:rsidRPr="003150B8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Pr="003150B8">
        <w:rPr>
          <w:rFonts w:ascii="Book Antiqua" w:hAnsi="Book Antiqua"/>
          <w:i/>
          <w:sz w:val="22"/>
          <w:szCs w:val="22"/>
          <w:lang w:val="en-US"/>
        </w:rPr>
        <w:t xml:space="preserve">Prevention in Mental Health </w:t>
      </w:r>
      <w:r w:rsidRPr="003150B8">
        <w:rPr>
          <w:rFonts w:ascii="Book Antiqua" w:hAnsi="Book Antiqua" w:cs="Calibri"/>
          <w:bCs/>
          <w:i/>
          <w:sz w:val="22"/>
          <w:szCs w:val="22"/>
        </w:rPr>
        <w:t>from risk management to early intervention</w:t>
      </w:r>
      <w:r>
        <w:rPr>
          <w:rFonts w:ascii="Book Antiqua" w:hAnsi="Book Antiqua" w:cs="Calibri"/>
          <w:bCs/>
          <w:sz w:val="22"/>
          <w:szCs w:val="22"/>
        </w:rPr>
        <w:t>. Springer.</w:t>
      </w:r>
    </w:p>
    <w:p w:rsidR="00261562" w:rsidRPr="00261562" w:rsidRDefault="004D5396" w:rsidP="003150B8">
      <w:pPr>
        <w:pStyle w:val="Paragrafoelenco"/>
        <w:numPr>
          <w:ilvl w:val="0"/>
          <w:numId w:val="4"/>
        </w:numPr>
        <w:tabs>
          <w:tab w:val="left" w:pos="1134"/>
        </w:tabs>
        <w:spacing w:line="276" w:lineRule="auto"/>
        <w:rPr>
          <w:rFonts w:ascii="Book Antiqua" w:hAnsi="Book Antiqua"/>
          <w:smallCaps/>
          <w:sz w:val="22"/>
          <w:szCs w:val="22"/>
          <w:lang w:val="en-GB"/>
        </w:rPr>
      </w:pPr>
      <w:r>
        <w:rPr>
          <w:rFonts w:ascii="Book Antiqua" w:hAnsi="Book Antiqua" w:cs="Calibri"/>
          <w:bCs/>
          <w:sz w:val="22"/>
          <w:szCs w:val="22"/>
        </w:rPr>
        <w:t>Fasano, M.C., B</w:t>
      </w:r>
      <w:r w:rsidR="00261562">
        <w:rPr>
          <w:rFonts w:ascii="Book Antiqua" w:hAnsi="Book Antiqua" w:cs="Calibri"/>
          <w:bCs/>
          <w:sz w:val="22"/>
          <w:szCs w:val="22"/>
        </w:rPr>
        <w:t>rattico, E., Siemens. I., Gargiulo, M.L., Kringelbach, M.L., Semeraro, C., Cassibba, R. (in press), The power of orchestral music training in children: Pedagogical and psychological insights.</w:t>
      </w:r>
    </w:p>
    <w:p w:rsidR="003150B8" w:rsidRPr="003150B8" w:rsidRDefault="003150B8" w:rsidP="003150B8">
      <w:pPr>
        <w:rPr>
          <w:rFonts w:cs="Calibri"/>
        </w:rPr>
      </w:pPr>
    </w:p>
    <w:p w:rsidR="007D59FE" w:rsidRPr="007D59FE" w:rsidRDefault="007D59FE" w:rsidP="007D59FE">
      <w:pPr>
        <w:pStyle w:val="Paragrafoelenco"/>
        <w:tabs>
          <w:tab w:val="left" w:pos="1134"/>
        </w:tabs>
        <w:spacing w:line="276" w:lineRule="auto"/>
        <w:ind w:left="1211"/>
        <w:rPr>
          <w:rFonts w:ascii="Book Antiqua" w:hAnsi="Book Antiqua"/>
          <w:smallCaps/>
          <w:sz w:val="22"/>
          <w:szCs w:val="22"/>
          <w:lang w:val="en-GB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  <w:lang w:val="en-GB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Capitoli in volumi a diffusione nazionale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De Rocco, G., Zingarello, C. (1990). Cosa avremmo potuto fare se lo avessimo saputo. </w:t>
      </w:r>
      <w:r w:rsidRPr="007D59FE">
        <w:rPr>
          <w:rFonts w:ascii="Book Antiqua" w:hAnsi="Book Antiqua"/>
          <w:i/>
          <w:sz w:val="22"/>
          <w:szCs w:val="22"/>
          <w:lang w:val="es-ES"/>
        </w:rPr>
        <w:t>Atti del Convegno Internazionale “ Dal nascere al divenire nella realtà e nella famtasia</w:t>
      </w:r>
      <w:r w:rsidRPr="007D59FE">
        <w:rPr>
          <w:rFonts w:ascii="Book Antiqua" w:hAnsi="Book Antiqua"/>
          <w:sz w:val="22"/>
          <w:szCs w:val="22"/>
          <w:lang w:val="es-ES"/>
        </w:rPr>
        <w:t>. Edizione Minerva Medica (pp. 89-95).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Pavani, V., Zingarello, C. (1991). Il cambiamento della rappresentazione del bambino nella madre gravida e nella puerpera. In M. Sambin (a cura di) La misura del cambiamento. Milano: Franco Angeli (pp.92-106).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(1991). Evoluzione sintomatica e diagnosi dei figli. In G. Fava Vizziello, G. Disnan, M.R. Colucci, </w:t>
      </w:r>
      <w:r w:rsidRPr="007D59FE">
        <w:rPr>
          <w:rFonts w:ascii="Book Antiqua" w:hAnsi="Book Antiqua"/>
          <w:i/>
          <w:sz w:val="22"/>
          <w:szCs w:val="22"/>
        </w:rPr>
        <w:t>Genitori psicotici</w:t>
      </w:r>
      <w:r w:rsidRPr="007D59FE">
        <w:rPr>
          <w:rFonts w:ascii="Book Antiqua" w:hAnsi="Book Antiqua"/>
          <w:sz w:val="22"/>
          <w:szCs w:val="22"/>
        </w:rPr>
        <w:t>. Torino: Bollati Boringhieri (pp. 45-69).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(1991). Diagnosi dei figli e patologia familiare. In G. Fava Vizziello, G. Disnan, M.R. Colucci, </w:t>
      </w:r>
      <w:r w:rsidRPr="007D59FE">
        <w:rPr>
          <w:rFonts w:ascii="Book Antiqua" w:hAnsi="Book Antiqua"/>
          <w:i/>
          <w:sz w:val="22"/>
          <w:szCs w:val="22"/>
        </w:rPr>
        <w:t>Genitori psicotici</w:t>
      </w:r>
      <w:r w:rsidRPr="007D59FE">
        <w:rPr>
          <w:rFonts w:ascii="Book Antiqua" w:hAnsi="Book Antiqua"/>
          <w:sz w:val="22"/>
          <w:szCs w:val="22"/>
        </w:rPr>
        <w:t>. Torino: Bollati Boringhieri (pp. 70-75).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 (1992). L’assistenza psicologica ai genitori. In G. Fava Vizziello, C. Zorzi, M. Bottos (a cura di),</w:t>
      </w:r>
      <w:r w:rsidRPr="007D59FE">
        <w:rPr>
          <w:rFonts w:ascii="Book Antiqua" w:hAnsi="Book Antiqua"/>
          <w:i/>
          <w:sz w:val="22"/>
          <w:szCs w:val="22"/>
        </w:rPr>
        <w:t xml:space="preserve"> Figli delle macchine. Percorsi di vita di bambini ricoverati in terapie intensive neonatali. </w:t>
      </w:r>
      <w:r w:rsidRPr="007D59FE">
        <w:rPr>
          <w:rFonts w:ascii="Book Antiqua" w:hAnsi="Book Antiqua"/>
          <w:sz w:val="22"/>
          <w:szCs w:val="22"/>
        </w:rPr>
        <w:t>Milano: Masson (pp. 75-97).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Fava Vizziello, G., Bricca, P.,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., De Rocco, G., Zingarello, C. (1992). Cosa avremmo potuto fare se lo avessimo saputo. In G. Fava Vizziello, C. Zorzi, M. Bottos (a cura di),</w:t>
      </w:r>
      <w:r w:rsidRPr="007D59FE">
        <w:rPr>
          <w:rFonts w:ascii="Book Antiqua" w:hAnsi="Book Antiqua"/>
          <w:i/>
          <w:sz w:val="22"/>
          <w:szCs w:val="22"/>
        </w:rPr>
        <w:t xml:space="preserve"> Figli delle macchine. Percorsi di vita di bambini ricoverati in terapie intensive neonatali. </w:t>
      </w:r>
      <w:r w:rsidRPr="007D59FE">
        <w:rPr>
          <w:rFonts w:ascii="Book Antiqua" w:hAnsi="Book Antiqua"/>
          <w:sz w:val="22"/>
          <w:szCs w:val="22"/>
          <w:lang w:val="es-ES"/>
        </w:rPr>
        <w:t>Milano: Masson (pp. 192-200).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lastRenderedPageBreak/>
        <w:t>Cassibba, R.</w:t>
      </w:r>
      <w:r w:rsidRPr="007D59FE">
        <w:rPr>
          <w:rFonts w:ascii="Book Antiqua" w:hAnsi="Book Antiqua"/>
          <w:sz w:val="22"/>
          <w:szCs w:val="22"/>
        </w:rPr>
        <w:t xml:space="preserve"> (1994). La valutazione del legame di attaccamento. In: G. Axia (a cura di)</w:t>
      </w:r>
      <w:r w:rsidRPr="007D59FE">
        <w:rPr>
          <w:rFonts w:ascii="Book Antiqua" w:hAnsi="Book Antiqua"/>
          <w:i/>
          <w:sz w:val="22"/>
          <w:szCs w:val="22"/>
        </w:rPr>
        <w:t xml:space="preserve"> La valutazione dello sviluppo. Manuale di strumenti e metodi per la prima infanzia. </w:t>
      </w:r>
      <w:r w:rsidRPr="007D59FE">
        <w:rPr>
          <w:rFonts w:ascii="Book Antiqua" w:hAnsi="Book Antiqua"/>
          <w:sz w:val="22"/>
          <w:szCs w:val="22"/>
        </w:rPr>
        <w:t>Roma: La Nuova Italia Scientifica (pp.259-288).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Rolli, M. (1994), Strumenti di esame e di ricerca: l’osservazione. In: G.M. Fava Vizziello (a cura di), </w:t>
      </w:r>
      <w:r w:rsidRPr="007D59FE">
        <w:rPr>
          <w:rFonts w:ascii="Book Antiqua" w:hAnsi="Book Antiqua"/>
          <w:i/>
          <w:sz w:val="22"/>
          <w:szCs w:val="22"/>
        </w:rPr>
        <w:t>L'eccezione e la regola</w:t>
      </w:r>
      <w:r w:rsidRPr="007D59FE">
        <w:rPr>
          <w:rFonts w:ascii="Book Antiqua" w:hAnsi="Book Antiqua"/>
          <w:sz w:val="22"/>
          <w:szCs w:val="22"/>
        </w:rPr>
        <w:t>. Torino, Bollati Boringhieri (pp.144-152).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Boca, S. (1994). Psicologia Generale. In: A.M. Ferilli (a cura di), </w:t>
      </w:r>
      <w:r w:rsidRPr="007D59FE">
        <w:rPr>
          <w:rFonts w:ascii="Book Antiqua" w:hAnsi="Book Antiqua"/>
          <w:i/>
          <w:sz w:val="22"/>
          <w:szCs w:val="22"/>
        </w:rPr>
        <w:t>Fondamenti teorici e pratici per l’addetto all’assistenza.</w:t>
      </w:r>
      <w:r w:rsidRPr="007D59FE">
        <w:rPr>
          <w:rFonts w:ascii="Book Antiqua" w:hAnsi="Book Antiqua"/>
          <w:sz w:val="22"/>
          <w:szCs w:val="22"/>
        </w:rPr>
        <w:t xml:space="preserve"> Vol. 1. Padova: I.R.A. Edizioni (pp. 33-66).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>Ferilli, A.M.,</w:t>
      </w:r>
      <w:r w:rsidRPr="007D59FE">
        <w:rPr>
          <w:rFonts w:ascii="Book Antiqua" w:hAnsi="Book Antiqua"/>
          <w:b/>
          <w:sz w:val="22"/>
          <w:szCs w:val="22"/>
        </w:rPr>
        <w:t xml:space="preserve"> Cassibba, R., </w:t>
      </w:r>
      <w:r w:rsidRPr="007D59FE">
        <w:rPr>
          <w:rFonts w:ascii="Book Antiqua" w:hAnsi="Book Antiqua"/>
          <w:sz w:val="22"/>
          <w:szCs w:val="22"/>
        </w:rPr>
        <w:t xml:space="preserve">Rosina, F. (1994). Elementi di Psicologia Speciale. In: A.M. Ferilli (a cura di), </w:t>
      </w:r>
      <w:r w:rsidRPr="007D59FE">
        <w:rPr>
          <w:rFonts w:ascii="Book Antiqua" w:hAnsi="Book Antiqua"/>
          <w:i/>
          <w:sz w:val="22"/>
          <w:szCs w:val="22"/>
        </w:rPr>
        <w:t>Fondamenti teorici e pratici per l’addetto all’assistenza</w:t>
      </w:r>
      <w:r w:rsidRPr="007D59FE">
        <w:rPr>
          <w:rFonts w:ascii="Book Antiqua" w:hAnsi="Book Antiqua"/>
          <w:sz w:val="22"/>
          <w:szCs w:val="22"/>
        </w:rPr>
        <w:t>. Vol. 2. Padova: I.R.A. Edizioni (pp. 25-40).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>. (1998). L’uso del metodo Q-sort nella ricerca osservativa. In: A. Tartabini (a cura di</w:t>
      </w:r>
      <w:r w:rsidRPr="007D59FE">
        <w:rPr>
          <w:rFonts w:ascii="Book Antiqua" w:hAnsi="Book Antiqua"/>
          <w:i/>
          <w:sz w:val="22"/>
          <w:szCs w:val="22"/>
        </w:rPr>
        <w:t>) Metodi e tecniche di studio del comportamento infantile</w:t>
      </w:r>
      <w:r w:rsidRPr="007D59FE">
        <w:rPr>
          <w:rFonts w:ascii="Book Antiqua" w:hAnsi="Book Antiqua"/>
          <w:sz w:val="22"/>
          <w:szCs w:val="22"/>
        </w:rPr>
        <w:t>. McGrow-Hill, Bologna (pp. 161-180).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(2000). Gli effetti dell’asilo nido sullo sviluppo del bambino: controversie teoriche ed evidenza empirica. In: AA.VV. </w:t>
      </w:r>
      <w:r w:rsidRPr="007D59FE">
        <w:rPr>
          <w:rFonts w:ascii="Book Antiqua" w:hAnsi="Book Antiqua"/>
          <w:i/>
          <w:sz w:val="22"/>
          <w:szCs w:val="22"/>
        </w:rPr>
        <w:t>Quarant’anni di Psicologia all’Università di Bari</w:t>
      </w:r>
      <w:r w:rsidRPr="007D59FE">
        <w:rPr>
          <w:rFonts w:ascii="Book Antiqua" w:hAnsi="Book Antiqua"/>
          <w:sz w:val="22"/>
          <w:szCs w:val="22"/>
        </w:rPr>
        <w:t>. Bari: Poligrafica 2C (pp. 41-48).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D’Odorico, L.,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(2002). Competenze interattive e soluzione dei conflitti nelle valutazioni di educatrici di asilo nido. In G. Di Stefano e R. Vianello (a cura di), </w:t>
      </w:r>
      <w:r w:rsidRPr="007D59FE">
        <w:rPr>
          <w:rFonts w:ascii="Book Antiqua" w:hAnsi="Book Antiqua"/>
          <w:i/>
          <w:sz w:val="22"/>
          <w:szCs w:val="22"/>
        </w:rPr>
        <w:t>Psicologia dello sviluppo e problemi educativi.</w:t>
      </w:r>
      <w:r w:rsidRPr="007D59FE">
        <w:rPr>
          <w:rFonts w:ascii="Book Antiqua" w:hAnsi="Book Antiqua"/>
          <w:sz w:val="22"/>
          <w:szCs w:val="22"/>
        </w:rPr>
        <w:t xml:space="preserve"> Firenze: Giunti (pp.513-519).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Coppola, G. (2001). Lo sviluppo del minore tra ereditarietà e ambiente. In A. Panico e M. Sibilla (a cura di), Pianeta Minori. Analisi e proposte per un equilibrato sviluppo. Roma: Armando Editore (pp. 27-43).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Godelli, S., De Palma, L. (2002). L’integrazione scolastica dei soggetti con sindrome di Down nella percezione di dirigenti scolastici, insegnanti e genitori. Un’indagine condotta su un campione di scuole del nord barese. In G. Elia (a cura di), </w:t>
      </w:r>
      <w:r w:rsidRPr="007D59FE">
        <w:rPr>
          <w:rFonts w:ascii="Book Antiqua" w:hAnsi="Book Antiqua"/>
          <w:i/>
          <w:sz w:val="22"/>
          <w:szCs w:val="22"/>
        </w:rPr>
        <w:t>Abilità sociali, contesti e qualità delle integrazioni.</w:t>
      </w:r>
      <w:r w:rsidRPr="007D59FE">
        <w:rPr>
          <w:rFonts w:ascii="Book Antiqua" w:hAnsi="Book Antiqua"/>
          <w:sz w:val="22"/>
          <w:szCs w:val="22"/>
        </w:rPr>
        <w:t xml:space="preserve"> Bari: G. Laterza (pp.143-171).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(2003), Famiglie biologiche, affidatarie e adottive: costruzione e ricostruzione dei legami di attaccamento. In </w:t>
      </w:r>
      <w:r w:rsidRPr="007D59FE">
        <w:rPr>
          <w:rFonts w:ascii="Book Antiqua" w:hAnsi="Book Antiqua"/>
          <w:i/>
          <w:sz w:val="22"/>
          <w:szCs w:val="22"/>
        </w:rPr>
        <w:t>Infanzia e adolescenza in Puglia</w:t>
      </w:r>
      <w:r w:rsidRPr="007D59FE">
        <w:rPr>
          <w:rFonts w:ascii="Book Antiqua" w:hAnsi="Book Antiqua"/>
          <w:sz w:val="22"/>
          <w:szCs w:val="22"/>
        </w:rPr>
        <w:t>. Regione Puglia e Istituto degli Innocenti (pp. 33-43).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(2005). Malattia del bambino e sicurezza dell’attaccamento: implicazioni per l’intervento. In R. Cassibba, M.H. van IJzendoorn (a cura di). </w:t>
      </w:r>
      <w:r w:rsidRPr="007D59FE">
        <w:rPr>
          <w:rFonts w:ascii="Book Antiqua" w:hAnsi="Book Antiqua"/>
          <w:i/>
          <w:sz w:val="22"/>
          <w:szCs w:val="22"/>
        </w:rPr>
        <w:t>L’intervento clinico basato sull’attaccamento. Promuovere la relazione genitore-bambino</w:t>
      </w:r>
      <w:r w:rsidRPr="007D59FE">
        <w:rPr>
          <w:rFonts w:ascii="Book Antiqua" w:hAnsi="Book Antiqua"/>
          <w:sz w:val="22"/>
          <w:szCs w:val="22"/>
        </w:rPr>
        <w:t>. Bologna: Il Mulino (pp. 127-156).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Coppola, G., Bruno, S. (2005). Applicazione dell’intervento con video-feedback e discussione (VIPP-R) su campioni di bambini italiani a rischio di attaccamento insicuro. In R. Cassibba, M.H. van IJzendoorn (a cura di). </w:t>
      </w:r>
      <w:r w:rsidRPr="007D59FE">
        <w:rPr>
          <w:rFonts w:ascii="Book Antiqua" w:hAnsi="Book Antiqua"/>
          <w:i/>
          <w:sz w:val="22"/>
          <w:szCs w:val="22"/>
        </w:rPr>
        <w:t>L’intervento clinico basato sull’attaccamento. Promuovere la relazione genitore-bambino</w:t>
      </w:r>
      <w:r w:rsidRPr="007D59FE">
        <w:rPr>
          <w:rFonts w:ascii="Book Antiqua" w:hAnsi="Book Antiqua"/>
          <w:sz w:val="22"/>
          <w:szCs w:val="22"/>
        </w:rPr>
        <w:t>. Bologna: Il Mulino (pp. 157-209).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(2005). L’osservazione, strumento di conoscenza dei contesti educativi. In C. Laneve (Ed.), </w:t>
      </w:r>
      <w:r w:rsidRPr="007D59FE">
        <w:rPr>
          <w:rFonts w:ascii="Book Antiqua" w:hAnsi="Book Antiqua"/>
          <w:i/>
          <w:sz w:val="22"/>
          <w:szCs w:val="22"/>
        </w:rPr>
        <w:t>Analisi della pratica educativa.</w:t>
      </w:r>
      <w:r w:rsidRPr="007D59FE">
        <w:rPr>
          <w:rFonts w:ascii="Book Antiqua" w:hAnsi="Book Antiqua"/>
          <w:sz w:val="22"/>
          <w:szCs w:val="22"/>
        </w:rPr>
        <w:t xml:space="preserve"> Brescia: Editrice La Scuola (pp. 68-79).</w:t>
      </w:r>
    </w:p>
    <w:p w:rsidR="007D59FE" w:rsidRPr="007D59FE" w:rsidRDefault="007D59FE" w:rsidP="00C55850">
      <w:pPr>
        <w:pStyle w:val="Testonormale"/>
        <w:tabs>
          <w:tab w:val="left" w:pos="1134"/>
        </w:tabs>
        <w:spacing w:line="276" w:lineRule="auto"/>
        <w:ind w:left="1211"/>
        <w:rPr>
          <w:rFonts w:ascii="Book Antiqua" w:hAnsi="Book Antiqua"/>
          <w:sz w:val="22"/>
          <w:szCs w:val="22"/>
        </w:rPr>
      </w:pP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lastRenderedPageBreak/>
        <w:t>Cassibba, R.,</w:t>
      </w:r>
      <w:r w:rsidRPr="007D59FE">
        <w:rPr>
          <w:rFonts w:ascii="Book Antiqua" w:hAnsi="Book Antiqua"/>
          <w:sz w:val="22"/>
          <w:szCs w:val="22"/>
        </w:rPr>
        <w:t xml:space="preserve"> Coppola, G., Costantino, E. (2007). Interventi a sostegno della genitorialità: l’utilizzo del VIPP-R per promuovere la sicurezza dell’attaccamento. In P. Bastianoni, A. Taurino (a cura di), </w:t>
      </w:r>
      <w:r w:rsidRPr="007D59FE">
        <w:rPr>
          <w:rFonts w:ascii="Book Antiqua" w:hAnsi="Book Antiqua"/>
          <w:i/>
          <w:sz w:val="22"/>
          <w:szCs w:val="22"/>
        </w:rPr>
        <w:t>Famiglie e genitorialità oggi. Nuovi significati e prospettive.</w:t>
      </w:r>
      <w:r w:rsidRPr="007D59FE">
        <w:rPr>
          <w:rFonts w:ascii="Book Antiqua" w:hAnsi="Book Antiqua"/>
          <w:sz w:val="22"/>
          <w:szCs w:val="22"/>
        </w:rPr>
        <w:t xml:space="preserve"> Milano: Unicopli (pp. 195-228).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Costantino, E., Coppola, G., Costantini, A., Castoro, G. Elia, L., Gatto, S. (2008). Promuovere la genitorialità attraverso un intervento basato sull’attaccamento. In: A. Taurino, P. Bastianoni, S. De Donatis (a cura di), </w:t>
      </w:r>
      <w:r w:rsidRPr="007D59FE">
        <w:rPr>
          <w:rFonts w:ascii="Book Antiqua" w:hAnsi="Book Antiqua"/>
          <w:i/>
          <w:sz w:val="22"/>
          <w:szCs w:val="22"/>
        </w:rPr>
        <w:t>Scenari familiari in trasformazione</w:t>
      </w:r>
      <w:r w:rsidRPr="007D59FE">
        <w:rPr>
          <w:rFonts w:ascii="Book Antiqua" w:hAnsi="Book Antiqua"/>
          <w:sz w:val="22"/>
          <w:szCs w:val="22"/>
        </w:rPr>
        <w:t>. Roma: Aracne (pp. 61-78).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Costantino,</w:t>
      </w:r>
      <w:r w:rsidRPr="007D59FE">
        <w:rPr>
          <w:rFonts w:ascii="Book Antiqua" w:hAnsi="Book Antiqua"/>
          <w:b/>
          <w:sz w:val="22"/>
          <w:szCs w:val="22"/>
        </w:rPr>
        <w:t xml:space="preserve"> </w:t>
      </w:r>
      <w:r w:rsidRPr="007D59FE">
        <w:rPr>
          <w:rFonts w:ascii="Book Antiqua" w:hAnsi="Book Antiqua"/>
          <w:sz w:val="22"/>
          <w:szCs w:val="22"/>
        </w:rPr>
        <w:t xml:space="preserve">E.,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(2008). Sviluppo infantile in condizioni di disagio sociale: il ruolo dell’attaccamento materno. In: A. Taurino, P. Bastianoni, S. De Donatis (a cura di), </w:t>
      </w:r>
      <w:r w:rsidRPr="007D59FE">
        <w:rPr>
          <w:rFonts w:ascii="Book Antiqua" w:hAnsi="Book Antiqua"/>
          <w:i/>
          <w:sz w:val="22"/>
          <w:szCs w:val="22"/>
        </w:rPr>
        <w:t>Scenari familiari in trasformazione</w:t>
      </w:r>
      <w:r w:rsidRPr="007D59FE">
        <w:rPr>
          <w:rFonts w:ascii="Book Antiqua" w:hAnsi="Book Antiqua"/>
          <w:sz w:val="22"/>
          <w:szCs w:val="22"/>
        </w:rPr>
        <w:t>. Roma: Aracne (pp. 79-92).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 </w:t>
      </w:r>
      <w:r w:rsidRPr="007D59FE">
        <w:rPr>
          <w:rFonts w:ascii="Book Antiqua" w:hAnsi="Book Antiqua"/>
          <w:b/>
          <w:sz w:val="22"/>
          <w:szCs w:val="22"/>
        </w:rPr>
        <w:t xml:space="preserve">Cassibba, R. </w:t>
      </w:r>
      <w:r w:rsidRPr="007D59FE">
        <w:rPr>
          <w:rFonts w:ascii="Book Antiqua" w:hAnsi="Book Antiqua"/>
          <w:sz w:val="22"/>
          <w:szCs w:val="22"/>
        </w:rPr>
        <w:t xml:space="preserve">(2008). Il disimpegno morale e la disattivazione della coscienza. In S. Abbruzzese (a cura di), </w:t>
      </w:r>
      <w:r w:rsidRPr="007D59FE">
        <w:rPr>
          <w:rFonts w:ascii="Book Antiqua" w:hAnsi="Book Antiqua"/>
          <w:i/>
          <w:sz w:val="22"/>
          <w:szCs w:val="22"/>
        </w:rPr>
        <w:t>Bullismo e percezione della legalità</w:t>
      </w:r>
      <w:r w:rsidRPr="007D59FE">
        <w:rPr>
          <w:rFonts w:ascii="Book Antiqua" w:hAnsi="Book Antiqua"/>
          <w:sz w:val="22"/>
          <w:szCs w:val="22"/>
        </w:rPr>
        <w:t>. Milano: Franco Angeli (pp.78-88).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 Cassibba, R.</w:t>
      </w:r>
      <w:r w:rsidRPr="007D59FE">
        <w:rPr>
          <w:rFonts w:ascii="Book Antiqua" w:hAnsi="Book Antiqua"/>
          <w:sz w:val="22"/>
          <w:szCs w:val="22"/>
        </w:rPr>
        <w:t xml:space="preserve"> (2009). I metodi di ricerca. In L. Barone (a cura di), </w:t>
      </w:r>
      <w:r w:rsidRPr="007D59FE">
        <w:rPr>
          <w:rFonts w:ascii="Book Antiqua" w:hAnsi="Book Antiqua"/>
          <w:i/>
          <w:sz w:val="22"/>
          <w:szCs w:val="22"/>
        </w:rPr>
        <w:t>Manuale di Psicologia dello Sviluppo</w:t>
      </w:r>
      <w:r w:rsidRPr="007D59FE">
        <w:rPr>
          <w:rFonts w:ascii="Book Antiqua" w:hAnsi="Book Antiqua"/>
          <w:sz w:val="22"/>
          <w:szCs w:val="22"/>
        </w:rPr>
        <w:t>. Roma: Carocci (pp. 33-63).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(2009). Legami di attaccamento nell’infanzia e nell’età adulta. In: G. Rossi e M. Aletti (a cura di), </w:t>
      </w:r>
      <w:r w:rsidRPr="007D59FE">
        <w:rPr>
          <w:rFonts w:ascii="Book Antiqua" w:hAnsi="Book Antiqua"/>
          <w:i/>
          <w:sz w:val="22"/>
          <w:szCs w:val="22"/>
        </w:rPr>
        <w:t>Psicologia della religione e teoria dell’attaccamento</w:t>
      </w:r>
      <w:r w:rsidRPr="007D59FE">
        <w:rPr>
          <w:rFonts w:ascii="Book Antiqua" w:hAnsi="Book Antiqua"/>
          <w:sz w:val="22"/>
          <w:szCs w:val="22"/>
        </w:rPr>
        <w:t>. Roma: Aracne Editrice (pp. 7-27).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 xml:space="preserve">Cassibba, R., </w:t>
      </w:r>
      <w:r w:rsidRPr="007D59FE">
        <w:rPr>
          <w:rFonts w:ascii="Book Antiqua" w:hAnsi="Book Antiqua"/>
          <w:sz w:val="22"/>
          <w:szCs w:val="22"/>
        </w:rPr>
        <w:t xml:space="preserve">Costantini, A., Convertini, D., Gatto, S. (2009). Il rapporto con Dio come esperienza di attaccamento: un confronto tra cattolici religiosi e laici. In: G. Rossi e M. Aletti (a cura di), </w:t>
      </w:r>
      <w:r w:rsidRPr="007D59FE">
        <w:rPr>
          <w:rFonts w:ascii="Book Antiqua" w:hAnsi="Book Antiqua"/>
          <w:i/>
          <w:sz w:val="22"/>
          <w:szCs w:val="22"/>
        </w:rPr>
        <w:t>Psicologia della religione e teoria dell’attaccamento</w:t>
      </w:r>
      <w:r w:rsidRPr="007D59FE">
        <w:rPr>
          <w:rFonts w:ascii="Book Antiqua" w:hAnsi="Book Antiqua"/>
          <w:sz w:val="22"/>
          <w:szCs w:val="22"/>
        </w:rPr>
        <w:t>. Roma: Aracne Editrice (pp. 45-57).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color w:val="000000"/>
          <w:sz w:val="22"/>
          <w:szCs w:val="22"/>
        </w:rPr>
        <w:t>Cassibba R.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, Costantino E., Coppola G. (2009). Promuovere la costruzione di legami di attaccamento sicuri in comunità: una proposta di intervento. In: Bastianoni P., Taurino A. (a cura di).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>Le comunità per minori. Modelli di formazione e supervisione clinica</w:t>
      </w:r>
      <w:r w:rsidRPr="007D59FE">
        <w:rPr>
          <w:rFonts w:ascii="Book Antiqua" w:hAnsi="Book Antiqua"/>
          <w:color w:val="000000"/>
          <w:sz w:val="22"/>
          <w:szCs w:val="22"/>
        </w:rPr>
        <w:t>. Roma: Carocci Faber (pp. 127-146).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R.,</w:t>
      </w:r>
      <w:r w:rsidRPr="007D59FE">
        <w:rPr>
          <w:rFonts w:ascii="Book Antiqua" w:hAnsi="Book Antiqua"/>
          <w:sz w:val="22"/>
          <w:szCs w:val="22"/>
        </w:rPr>
        <w:t xml:space="preserve"> Elia, L. (2010). I fattori relazionali. In C. Laneve (a cura di), </w:t>
      </w:r>
      <w:r w:rsidRPr="007D59FE">
        <w:rPr>
          <w:rFonts w:ascii="Book Antiqua" w:hAnsi="Book Antiqua"/>
          <w:i/>
          <w:sz w:val="22"/>
          <w:szCs w:val="22"/>
        </w:rPr>
        <w:t xml:space="preserve">Ci sono dei posti vuoti in classe. Analisi della dispersione scolastica e linee di intervento. </w:t>
      </w:r>
      <w:r w:rsidRPr="007D59FE">
        <w:rPr>
          <w:rFonts w:ascii="Book Antiqua" w:hAnsi="Book Antiqua"/>
          <w:sz w:val="22"/>
          <w:szCs w:val="22"/>
        </w:rPr>
        <w:t>Bari: Centro Pedagogico Meridionale (pp. 77-83).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R,</w:t>
      </w:r>
      <w:r w:rsidRPr="007D59FE">
        <w:rPr>
          <w:rFonts w:ascii="Book Antiqua" w:hAnsi="Book Antiqua"/>
          <w:sz w:val="22"/>
          <w:szCs w:val="22"/>
        </w:rPr>
        <w:t xml:space="preserve"> Elia, L. (2010). I fattori di protezione e di rischio associati alla dispersione scolastica: l’analisi delle valutazioni di alunni e docenti. In C. Laneve (a cura di), </w:t>
      </w:r>
      <w:r w:rsidRPr="007D59FE">
        <w:rPr>
          <w:rFonts w:ascii="Book Antiqua" w:hAnsi="Book Antiqua"/>
          <w:i/>
          <w:sz w:val="22"/>
          <w:szCs w:val="22"/>
        </w:rPr>
        <w:t xml:space="preserve">Ci sono dei posti vuoti in classe: l’analisi della dispersione scolastica e linee di intervento. </w:t>
      </w:r>
      <w:r w:rsidRPr="007D59FE">
        <w:rPr>
          <w:rFonts w:ascii="Book Antiqua" w:hAnsi="Book Antiqua"/>
          <w:sz w:val="22"/>
          <w:szCs w:val="22"/>
        </w:rPr>
        <w:t>Bari: Centro Pedagogico Meridionale (pp. 309-316).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</w:t>
      </w:r>
      <w:r w:rsidRPr="007D59FE">
        <w:rPr>
          <w:rFonts w:ascii="Book Antiqua" w:hAnsi="Book Antiqua"/>
          <w:b/>
          <w:sz w:val="22"/>
          <w:szCs w:val="22"/>
        </w:rPr>
        <w:t>Cassibba, R,</w:t>
      </w:r>
      <w:r w:rsidRPr="007D59FE">
        <w:rPr>
          <w:rFonts w:ascii="Book Antiqua" w:hAnsi="Book Antiqua"/>
          <w:sz w:val="22"/>
          <w:szCs w:val="22"/>
        </w:rPr>
        <w:t xml:space="preserve"> Elia, L. (2010).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L'insegnante di asilo nido come "base sicura" per l'apprendimento e lo sviluppo delle competenze. In: E. Campanella, V. Bosna (a cura di),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 xml:space="preserve">Ricerca storico-educativa, Formazione e Mezzogiorno.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Lecce: Pensa Multimedia (pp. 191-206).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Gemma, C.</w:t>
      </w:r>
      <w:r w:rsidRPr="007D59FE">
        <w:rPr>
          <w:rFonts w:ascii="Book Antiqua" w:hAnsi="Book Antiqua"/>
          <w:b/>
          <w:sz w:val="22"/>
          <w:szCs w:val="22"/>
        </w:rPr>
        <w:t>, Cassibba, R.</w:t>
      </w:r>
      <w:r w:rsidRPr="007D59FE">
        <w:rPr>
          <w:rFonts w:ascii="Book Antiqua" w:hAnsi="Book Antiqua"/>
          <w:sz w:val="22"/>
          <w:szCs w:val="22"/>
        </w:rPr>
        <w:t xml:space="preserve"> (2010). Istruzione sul banco; educazione “sottobanco”. Gli alunni raccontano</w:t>
      </w:r>
      <w:r w:rsidRPr="007D59FE">
        <w:rPr>
          <w:rFonts w:ascii="Book Antiqua" w:hAnsi="Book Antiqua"/>
          <w:i/>
          <w:sz w:val="22"/>
          <w:szCs w:val="22"/>
        </w:rPr>
        <w:t xml:space="preserve">. </w:t>
      </w:r>
      <w:r w:rsidRPr="007D59FE">
        <w:rPr>
          <w:rFonts w:ascii="Book Antiqua" w:hAnsi="Book Antiqua"/>
          <w:sz w:val="22"/>
          <w:szCs w:val="22"/>
        </w:rPr>
        <w:t xml:space="preserve">In: C. Laneve (a cura di), </w:t>
      </w:r>
      <w:r w:rsidRPr="007D59FE">
        <w:rPr>
          <w:rFonts w:ascii="Book Antiqua" w:hAnsi="Book Antiqua"/>
          <w:i/>
          <w:sz w:val="22"/>
          <w:szCs w:val="22"/>
        </w:rPr>
        <w:t xml:space="preserve">La scuola educa o istruisce. O non educa e non istruisce? </w:t>
      </w:r>
      <w:r w:rsidRPr="007D59FE">
        <w:rPr>
          <w:rFonts w:ascii="Book Antiqua" w:hAnsi="Book Antiqua"/>
          <w:sz w:val="22"/>
          <w:szCs w:val="22"/>
        </w:rPr>
        <w:t>Roma: Carocci (95-106).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Moro, G.,</w:t>
      </w:r>
      <w:r w:rsidRPr="007D59FE">
        <w:rPr>
          <w:rFonts w:ascii="Book Antiqua" w:hAnsi="Book Antiqua"/>
          <w:b/>
          <w:sz w:val="22"/>
          <w:szCs w:val="22"/>
        </w:rPr>
        <w:t xml:space="preserve"> Cassibba R</w:t>
      </w:r>
      <w:r w:rsidRPr="007D59FE">
        <w:rPr>
          <w:rFonts w:ascii="Book Antiqua" w:hAnsi="Book Antiqua"/>
          <w:sz w:val="22"/>
          <w:szCs w:val="22"/>
        </w:rPr>
        <w:t>., Costantini, A. (2011). I focus group per definire i criteri di valutazione: il caso dell’affido familiare.  In: G. Moro (a cura di), La valutazione possibile. Milano: Franco Angeli (pp. 23-39).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lastRenderedPageBreak/>
        <w:t xml:space="preserve">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Moro, G.,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Cassibba, R.,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Belladonna, V., Sette, G. (2011). L'uso dello studio di caso: la valutazione di un programma di prevenzione della dispersione scolastica. In: G. Moro (a cura di),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La valutazione possibile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. Milano: Franco Angeli (pp. 79-96).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 Cassibba, R</w:t>
      </w:r>
      <w:r w:rsidRPr="007D59FE">
        <w:rPr>
          <w:rFonts w:ascii="Book Antiqua" w:hAnsi="Book Antiqua"/>
          <w:sz w:val="22"/>
          <w:szCs w:val="22"/>
        </w:rPr>
        <w:t xml:space="preserve">., Coppola, G., Costantini, A. (2013). Prematurità come fattore di rischio nello sviluppo dei legami di attaccamento madre-figlio. In A. Sansavini, G. Faldella (a cura di), </w:t>
      </w:r>
      <w:r w:rsidRPr="007D59FE">
        <w:rPr>
          <w:rFonts w:ascii="Book Antiqua" w:hAnsi="Book Antiqua"/>
          <w:i/>
          <w:sz w:val="22"/>
          <w:szCs w:val="22"/>
        </w:rPr>
        <w:t xml:space="preserve">Lo sviluppo dei bambini nati pretermine. Aspetti neuropsicologici, metodi di valutazione e interventi </w:t>
      </w:r>
      <w:r w:rsidRPr="007D59FE">
        <w:rPr>
          <w:rFonts w:ascii="Book Antiqua" w:hAnsi="Book Antiqua"/>
          <w:sz w:val="22"/>
          <w:szCs w:val="22"/>
        </w:rPr>
        <w:t>(pp. 278-290). Milano: Franco Angeli.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 Cassibba, R</w:t>
      </w:r>
      <w:r w:rsidRPr="007D59FE">
        <w:rPr>
          <w:rFonts w:ascii="Book Antiqua" w:hAnsi="Book Antiqua"/>
          <w:sz w:val="22"/>
          <w:szCs w:val="22"/>
        </w:rPr>
        <w:t xml:space="preserve">., Sette G. (2014). Osservare (per insegnare). In C. Gemma (a cura di), </w:t>
      </w:r>
      <w:r w:rsidRPr="007D59FE">
        <w:rPr>
          <w:rFonts w:ascii="Book Antiqua" w:hAnsi="Book Antiqua"/>
          <w:i/>
          <w:sz w:val="22"/>
          <w:szCs w:val="22"/>
        </w:rPr>
        <w:t>Abitare la differenza. Premessa all’impegno didattico</w:t>
      </w:r>
      <w:r w:rsidRPr="007D59FE">
        <w:rPr>
          <w:rFonts w:ascii="Book Antiqua" w:hAnsi="Book Antiqua"/>
          <w:sz w:val="22"/>
          <w:szCs w:val="22"/>
        </w:rPr>
        <w:t xml:space="preserve"> (pp. 73-97). Lecce, Pensa Multimedia.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 Cassibba, R</w:t>
      </w:r>
      <w:r w:rsidRPr="007D59FE">
        <w:rPr>
          <w:rFonts w:ascii="Book Antiqua" w:hAnsi="Book Antiqua"/>
          <w:sz w:val="22"/>
          <w:szCs w:val="22"/>
        </w:rPr>
        <w:t xml:space="preserve">. (2013). L’adozione come fattore di protezione nello sviluppo affettivo ed emotivo del bambino. In: M.G. Foschino e C. Vulcano (a cura di). </w:t>
      </w:r>
      <w:r w:rsidRPr="007D59FE">
        <w:rPr>
          <w:rFonts w:ascii="Book Antiqua" w:hAnsi="Book Antiqua"/>
          <w:i/>
          <w:sz w:val="22"/>
          <w:szCs w:val="22"/>
        </w:rPr>
        <w:t>Rinascere insieme: la gioia dell’adozione</w:t>
      </w:r>
      <w:r w:rsidRPr="007D59FE">
        <w:rPr>
          <w:rFonts w:ascii="Book Antiqua" w:hAnsi="Book Antiqua"/>
          <w:sz w:val="22"/>
          <w:szCs w:val="22"/>
        </w:rPr>
        <w:t xml:space="preserve"> (pp. 62-64). Bari: Regione Puglia.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 xml:space="preserve"> Cassibba, R</w:t>
      </w:r>
      <w:r w:rsidRPr="007D59FE">
        <w:rPr>
          <w:rFonts w:ascii="Book Antiqua" w:hAnsi="Book Antiqua"/>
          <w:sz w:val="22"/>
          <w:szCs w:val="22"/>
        </w:rPr>
        <w:t xml:space="preserve">., Coppola, G., Sette G. (2016). 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La trasmissione intergenerazionale dell’attaccamento: il contributo degli studi meta-analitici. In. G. Mininni (a cura di)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>Relazioni umane: costrutti e contesti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 (pp. 97-111). Milano: Franco Angeli.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Semeraro, C.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7D59FE">
        <w:rPr>
          <w:rFonts w:ascii="Book Antiqua" w:hAnsi="Book Antiqua"/>
          <w:b/>
          <w:color w:val="000000"/>
          <w:sz w:val="22"/>
          <w:szCs w:val="22"/>
        </w:rPr>
        <w:t>Cassibba, R.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 (2016). Il disturbo da deficit di attenzione e iperattività: criteri diagnostici e interventi psico-educativi. In: C. Gemma (a cura di), </w:t>
      </w:r>
      <w:r w:rsidRPr="007D59FE">
        <w:rPr>
          <w:rFonts w:ascii="Book Antiqua" w:hAnsi="Book Antiqua"/>
          <w:i/>
          <w:color w:val="000000"/>
          <w:sz w:val="22"/>
          <w:szCs w:val="22"/>
        </w:rPr>
        <w:t xml:space="preserve">Narrare le Differenze </w:t>
      </w:r>
      <w:r w:rsidRPr="007D59FE">
        <w:rPr>
          <w:rFonts w:ascii="Book Antiqua" w:hAnsi="Book Antiqua"/>
          <w:color w:val="000000"/>
          <w:sz w:val="22"/>
          <w:szCs w:val="22"/>
        </w:rPr>
        <w:t>(pp.157-169). Barletta: Cafagna Editore.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 Coppola, G., Costantini, A., </w:t>
      </w:r>
      <w:r w:rsidRPr="007D59FE">
        <w:rPr>
          <w:rFonts w:ascii="Book Antiqua" w:hAnsi="Book Antiqua"/>
          <w:b/>
          <w:sz w:val="22"/>
          <w:szCs w:val="22"/>
        </w:rPr>
        <w:t>Cassibba. R</w:t>
      </w:r>
      <w:r w:rsidRPr="007D59FE">
        <w:rPr>
          <w:rFonts w:ascii="Book Antiqua" w:hAnsi="Book Antiqua"/>
          <w:sz w:val="22"/>
          <w:szCs w:val="22"/>
        </w:rPr>
        <w:t>. (2017). Lo sviluppo traumatico secondo la prospettiva dell’attaccamento: ipotesi teoriche, evidenze empiriche e sistemi di valutazione.</w:t>
      </w:r>
      <w:r w:rsidRPr="007D59FE">
        <w:rPr>
          <w:rFonts w:ascii="Book Antiqua" w:hAnsi="Book Antiqua"/>
          <w:color w:val="000000"/>
          <w:sz w:val="22"/>
          <w:szCs w:val="22"/>
        </w:rPr>
        <w:t xml:space="preserve"> In: M.G. Foschino, Mancini (a cura di)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 xml:space="preserve">Terapia Cognitivo Comportamentale del Trauma Interpersonale infantile. 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Milano: Franco Angeli (49-71).</w:t>
      </w:r>
    </w:p>
    <w:p w:rsidR="007D59FE" w:rsidRPr="007D59FE" w:rsidRDefault="007D59FE" w:rsidP="0005429F">
      <w:pPr>
        <w:pStyle w:val="Testonormale"/>
        <w:numPr>
          <w:ilvl w:val="0"/>
          <w:numId w:val="5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Salvati, A.</w:t>
      </w:r>
      <w:r w:rsidRPr="007D59FE">
        <w:rPr>
          <w:rFonts w:ascii="Book Antiqua" w:hAnsi="Book Antiqua"/>
          <w:sz w:val="22"/>
          <w:szCs w:val="22"/>
        </w:rPr>
        <w:t xml:space="preserve">, Clemente, C., Balenzano, C., </w:t>
      </w: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 (2019). Le narrazioni sul welfare pugliese nelle rappresentazioni dei media locali. In: G. Mininni e R. Scardigno (a cura di). </w:t>
      </w:r>
      <w:r w:rsidRPr="007D59FE">
        <w:rPr>
          <w:rFonts w:ascii="Book Antiqua" w:hAnsi="Book Antiqua"/>
          <w:i/>
          <w:color w:val="333333"/>
          <w:sz w:val="22"/>
          <w:szCs w:val="22"/>
        </w:rPr>
        <w:t xml:space="preserve">La Puglia in TV. Temi e immagini dei TG locali </w:t>
      </w:r>
      <w:r w:rsidRPr="007D59FE">
        <w:rPr>
          <w:rFonts w:ascii="Book Antiqua" w:hAnsi="Book Antiqua"/>
          <w:color w:val="333333"/>
          <w:sz w:val="22"/>
          <w:szCs w:val="22"/>
        </w:rPr>
        <w:t>(47-58). Barletta: Cafagna Editore.</w:t>
      </w: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11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11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1211"/>
        <w:rPr>
          <w:rFonts w:ascii="Book Antiqua" w:hAnsi="Book Antiqua"/>
          <w:sz w:val="22"/>
          <w:szCs w:val="22"/>
        </w:rPr>
      </w:pPr>
    </w:p>
    <w:p w:rsidR="007D59FE" w:rsidRPr="007D59FE" w:rsidRDefault="007D59FE" w:rsidP="007D59FE">
      <w:pPr>
        <w:pStyle w:val="Testonormale"/>
        <w:tabs>
          <w:tab w:val="left" w:pos="1134"/>
        </w:tabs>
        <w:spacing w:line="276" w:lineRule="auto"/>
        <w:ind w:left="709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Lavori di tesi</w:t>
      </w:r>
    </w:p>
    <w:p w:rsidR="007D59FE" w:rsidRPr="007D59FE" w:rsidRDefault="007D59FE" w:rsidP="0005429F">
      <w:pPr>
        <w:pStyle w:val="Testonormale"/>
        <w:numPr>
          <w:ilvl w:val="0"/>
          <w:numId w:val="6"/>
        </w:numPr>
        <w:spacing w:line="276" w:lineRule="auto"/>
        <w:ind w:left="1134"/>
        <w:rPr>
          <w:rFonts w:ascii="Book Antiqua" w:hAnsi="Book Antiqua"/>
          <w:b/>
          <w:sz w:val="22"/>
          <w:szCs w:val="22"/>
        </w:rPr>
      </w:pP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</w:t>
      </w:r>
      <w:r w:rsidRPr="007D59FE">
        <w:rPr>
          <w:rFonts w:ascii="Book Antiqua" w:hAnsi="Book Antiqua"/>
          <w:b/>
          <w:sz w:val="22"/>
          <w:szCs w:val="22"/>
        </w:rPr>
        <w:t>assibba, R.</w:t>
      </w:r>
      <w:r w:rsidRPr="007D59FE">
        <w:rPr>
          <w:rFonts w:ascii="Book Antiqua" w:hAnsi="Book Antiqua"/>
          <w:sz w:val="22"/>
          <w:szCs w:val="22"/>
        </w:rPr>
        <w:t xml:space="preserve"> (1989). </w:t>
      </w:r>
      <w:r w:rsidRPr="007D59FE">
        <w:rPr>
          <w:rFonts w:ascii="Book Antiqua" w:hAnsi="Book Antiqua"/>
          <w:i/>
          <w:sz w:val="22"/>
          <w:szCs w:val="22"/>
        </w:rPr>
        <w:t>Modalità di riorganizzazione in seguito a separazione nel bambino dai 9 ai 30 mesi</w:t>
      </w:r>
      <w:r w:rsidRPr="007D59FE">
        <w:rPr>
          <w:rFonts w:ascii="Book Antiqua" w:hAnsi="Book Antiqua"/>
          <w:sz w:val="22"/>
          <w:szCs w:val="22"/>
        </w:rPr>
        <w:t>. Tesi di laurea. Corso di Laurea in Psicologia. Università di Padova.</w:t>
      </w:r>
    </w:p>
    <w:p w:rsidR="007D59FE" w:rsidRPr="007D59FE" w:rsidRDefault="007D59FE" w:rsidP="0005429F">
      <w:pPr>
        <w:pStyle w:val="Testonormale"/>
        <w:numPr>
          <w:ilvl w:val="0"/>
          <w:numId w:val="6"/>
        </w:numPr>
        <w:spacing w:line="276" w:lineRule="auto"/>
        <w:ind w:left="1134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.</w:t>
      </w:r>
      <w:r w:rsidRPr="007D59FE">
        <w:rPr>
          <w:rFonts w:ascii="Book Antiqua" w:hAnsi="Book Antiqua"/>
          <w:sz w:val="22"/>
          <w:szCs w:val="22"/>
        </w:rPr>
        <w:t xml:space="preserve"> (1995). </w:t>
      </w:r>
      <w:r w:rsidRPr="007D59FE">
        <w:rPr>
          <w:rFonts w:ascii="Book Antiqua" w:hAnsi="Book Antiqua"/>
          <w:i/>
          <w:sz w:val="22"/>
          <w:szCs w:val="22"/>
        </w:rPr>
        <w:t>L’adattamento italiano dell’Attachment Q-sort e il suo contributo allo studio degli attaccamenti multipli.</w:t>
      </w:r>
      <w:r w:rsidRPr="007D59FE">
        <w:rPr>
          <w:rFonts w:ascii="Book Antiqua" w:hAnsi="Book Antiqua"/>
          <w:sz w:val="22"/>
          <w:szCs w:val="22"/>
        </w:rPr>
        <w:t xml:space="preserve"> Tesi di dottorato. Dottorato di ricerca in Psicologia dello sviluppo e dei processi di socializzazione. Università di Padova.</w:t>
      </w:r>
    </w:p>
    <w:p w:rsidR="007D59FE" w:rsidRPr="007D59FE" w:rsidRDefault="007D59FE" w:rsidP="007D59FE">
      <w:pPr>
        <w:shd w:val="clear" w:color="auto" w:fill="FFFFFF"/>
        <w:tabs>
          <w:tab w:val="left" w:pos="1134"/>
        </w:tabs>
        <w:spacing w:line="276" w:lineRule="auto"/>
        <w:rPr>
          <w:rFonts w:ascii="Book Antiqua" w:hAnsi="Book Antiqua"/>
          <w:color w:val="222222"/>
          <w:sz w:val="22"/>
          <w:szCs w:val="22"/>
          <w:shd w:val="clear" w:color="auto" w:fill="FFFFFF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color w:val="000000"/>
          <w:sz w:val="22"/>
          <w:szCs w:val="22"/>
        </w:rPr>
      </w:pPr>
      <w:r w:rsidRPr="007D59FE">
        <w:rPr>
          <w:rFonts w:ascii="Book Antiqua" w:hAnsi="Book Antiqua"/>
          <w:b/>
          <w:color w:val="000000"/>
          <w:sz w:val="22"/>
          <w:szCs w:val="22"/>
        </w:rPr>
        <w:t>Prefazioni/Brevi introduzioni</w:t>
      </w:r>
    </w:p>
    <w:p w:rsidR="007D59FE" w:rsidRPr="007D59FE" w:rsidRDefault="007D59FE" w:rsidP="0005429F">
      <w:pPr>
        <w:pStyle w:val="Testonormale"/>
        <w:numPr>
          <w:ilvl w:val="0"/>
          <w:numId w:val="8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Zavattini, G.C. (2007). Presentazione all’edizione italiana. In: A.F. Lieberman, N.C. Compton, P. van Horn, C. Ghosh Ippen, </w:t>
      </w:r>
      <w:r w:rsidRPr="007D59FE">
        <w:rPr>
          <w:rFonts w:ascii="Book Antiqua" w:hAnsi="Book Antiqua"/>
          <w:i/>
          <w:sz w:val="22"/>
          <w:szCs w:val="22"/>
        </w:rPr>
        <w:t>Il Lutto infantile</w:t>
      </w:r>
      <w:r w:rsidRPr="007D59FE">
        <w:rPr>
          <w:rFonts w:ascii="Book Antiqua" w:hAnsi="Book Antiqua"/>
          <w:sz w:val="22"/>
          <w:szCs w:val="22"/>
        </w:rPr>
        <w:t>. Bologna: Il Mulino (pp. 7-11).</w:t>
      </w:r>
    </w:p>
    <w:p w:rsidR="007D59FE" w:rsidRPr="007D59FE" w:rsidRDefault="007D59FE" w:rsidP="0005429F">
      <w:pPr>
        <w:pStyle w:val="Testonormale"/>
        <w:numPr>
          <w:ilvl w:val="0"/>
          <w:numId w:val="8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</w:t>
      </w:r>
      <w:r w:rsidRPr="007D59FE">
        <w:rPr>
          <w:rFonts w:ascii="Book Antiqua" w:hAnsi="Book Antiqua"/>
          <w:sz w:val="22"/>
          <w:szCs w:val="22"/>
        </w:rPr>
        <w:t xml:space="preserve">., Zavattini, G.C. (2007). Presentazione all’edizione italiana. In: A.F. Liebeman, P. van Horn, </w:t>
      </w:r>
      <w:r w:rsidRPr="007D59FE">
        <w:rPr>
          <w:rFonts w:ascii="Book Antiqua" w:hAnsi="Book Antiqua"/>
          <w:i/>
          <w:sz w:val="22"/>
          <w:szCs w:val="22"/>
        </w:rPr>
        <w:t>Bambini e violenza in famiglia</w:t>
      </w:r>
      <w:r w:rsidRPr="007D59FE">
        <w:rPr>
          <w:rFonts w:ascii="Book Antiqua" w:hAnsi="Book Antiqua"/>
          <w:sz w:val="22"/>
          <w:szCs w:val="22"/>
        </w:rPr>
        <w:t>. Bologna: Il Mulino (pp. 7-10).</w:t>
      </w:r>
    </w:p>
    <w:p w:rsidR="007D59FE" w:rsidRPr="007D59FE" w:rsidRDefault="007D59FE" w:rsidP="0005429F">
      <w:pPr>
        <w:pStyle w:val="Testonormale"/>
        <w:numPr>
          <w:ilvl w:val="0"/>
          <w:numId w:val="8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(2009). Prefazione. In: P. Pistacchi e B. Accorti Gamannossi, </w:t>
      </w:r>
      <w:r w:rsidRPr="007D59FE">
        <w:rPr>
          <w:rFonts w:ascii="Book Antiqua" w:hAnsi="Book Antiqua"/>
          <w:i/>
          <w:sz w:val="22"/>
          <w:szCs w:val="22"/>
        </w:rPr>
        <w:t>Il Ponte adottivo. Saldare le storie di vita dei bambini d’origine straniera a scuola.</w:t>
      </w:r>
      <w:r w:rsidRPr="007D59FE">
        <w:rPr>
          <w:rFonts w:ascii="Book Antiqua" w:hAnsi="Book Antiqua"/>
          <w:sz w:val="22"/>
          <w:szCs w:val="22"/>
        </w:rPr>
        <w:t xml:space="preserve"> Milano: Unicopli (pp. 9-11).</w:t>
      </w:r>
    </w:p>
    <w:p w:rsidR="007D59FE" w:rsidRPr="007D59FE" w:rsidRDefault="007D59FE" w:rsidP="0005429F">
      <w:pPr>
        <w:pStyle w:val="Testonormale"/>
        <w:numPr>
          <w:ilvl w:val="0"/>
          <w:numId w:val="8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lastRenderedPageBreak/>
        <w:t>Cassibba, R.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(2018). Prefazione. In: A. Romanello (a cura di), Cambiare Pelle. Roma: Alpes (VII-VIII).</w:t>
      </w:r>
    </w:p>
    <w:p w:rsidR="007D59FE" w:rsidRPr="007D59FE" w:rsidRDefault="007D59FE" w:rsidP="0005429F">
      <w:pPr>
        <w:pStyle w:val="Testonormale"/>
        <w:numPr>
          <w:ilvl w:val="0"/>
          <w:numId w:val="8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(2019). Il contributo della psicologia alla scuola.  In: S. D’Amico, L. Piccardi (a cura di), </w:t>
      </w:r>
      <w:r w:rsidRPr="007D59FE">
        <w:rPr>
          <w:rFonts w:ascii="Book Antiqua" w:hAnsi="Book Antiqua"/>
          <w:i/>
          <w:sz w:val="22"/>
          <w:szCs w:val="22"/>
        </w:rPr>
        <w:t xml:space="preserve">Psicologia per insegnare. Un percorso di formazione. </w:t>
      </w:r>
      <w:r w:rsidRPr="007D59FE">
        <w:rPr>
          <w:rFonts w:ascii="Book Antiqua" w:hAnsi="Book Antiqua"/>
          <w:sz w:val="22"/>
          <w:szCs w:val="22"/>
        </w:rPr>
        <w:t>Milano: Zanichelli.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color w:val="000000"/>
          <w:sz w:val="22"/>
          <w:szCs w:val="22"/>
        </w:rPr>
      </w:pP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b/>
          <w:color w:val="000000"/>
          <w:sz w:val="22"/>
          <w:szCs w:val="22"/>
        </w:rPr>
      </w:pPr>
      <w:r w:rsidRPr="007D59FE">
        <w:rPr>
          <w:rFonts w:ascii="Book Antiqua" w:hAnsi="Book Antiqua"/>
          <w:b/>
          <w:color w:val="000000"/>
          <w:sz w:val="22"/>
          <w:szCs w:val="22"/>
        </w:rPr>
        <w:t>Articoli divulgativi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(2007). Sicurezza e insicurezza del legame. </w:t>
      </w:r>
      <w:r w:rsidRPr="007D59FE">
        <w:rPr>
          <w:rFonts w:ascii="Book Antiqua" w:hAnsi="Book Antiqua"/>
          <w:i/>
          <w:sz w:val="22"/>
          <w:szCs w:val="22"/>
        </w:rPr>
        <w:t>Famiglia oggi, 4,</w:t>
      </w:r>
      <w:r w:rsidRPr="007D59FE">
        <w:rPr>
          <w:rFonts w:ascii="Book Antiqua" w:hAnsi="Book Antiqua"/>
          <w:sz w:val="22"/>
          <w:szCs w:val="22"/>
        </w:rPr>
        <w:t xml:space="preserve"> pp.16-21.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, Elia, L. (2008). L’affidamento familiare. </w:t>
      </w:r>
      <w:r w:rsidRPr="007D59FE">
        <w:rPr>
          <w:rFonts w:ascii="Book Antiqua" w:hAnsi="Book Antiqua"/>
          <w:i/>
          <w:sz w:val="22"/>
          <w:szCs w:val="22"/>
        </w:rPr>
        <w:t>Famiglia oggi, 2</w:t>
      </w:r>
      <w:r w:rsidRPr="007D59FE">
        <w:rPr>
          <w:rFonts w:ascii="Book Antiqua" w:hAnsi="Book Antiqua"/>
          <w:sz w:val="22"/>
          <w:szCs w:val="22"/>
        </w:rPr>
        <w:t>, 63-67.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(2008). Un tempo per imparare, scoprire, stupire. Come motivare allo studio? </w:t>
      </w:r>
      <w:r w:rsidRPr="007D59FE">
        <w:rPr>
          <w:rFonts w:ascii="Book Antiqua" w:hAnsi="Book Antiqua"/>
          <w:i/>
          <w:sz w:val="22"/>
          <w:szCs w:val="22"/>
        </w:rPr>
        <w:t xml:space="preserve">Tempo pieno, 4, </w:t>
      </w:r>
      <w:r w:rsidRPr="007D59FE">
        <w:rPr>
          <w:rFonts w:ascii="Book Antiqua" w:hAnsi="Book Antiqua"/>
          <w:sz w:val="22"/>
          <w:szCs w:val="22"/>
        </w:rPr>
        <w:t>pp. 36-37.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sz w:val="22"/>
          <w:szCs w:val="22"/>
        </w:rPr>
        <w:t xml:space="preserve">Grattagliano, I.,Troilo, A., </w:t>
      </w:r>
      <w:r w:rsidRPr="007D59FE">
        <w:rPr>
          <w:rFonts w:ascii="Book Antiqua" w:hAnsi="Book Antiqua"/>
          <w:b/>
          <w:sz w:val="22"/>
          <w:szCs w:val="22"/>
        </w:rPr>
        <w:t>Cassibba, R.</w:t>
      </w:r>
      <w:r w:rsidRPr="007D59FE">
        <w:rPr>
          <w:rFonts w:ascii="Book Antiqua" w:hAnsi="Book Antiqua"/>
          <w:sz w:val="22"/>
          <w:szCs w:val="22"/>
        </w:rPr>
        <w:t xml:space="preserve"> (2011). Coppie e adozioni: cosa ne pensano operatori e genitori. </w:t>
      </w:r>
      <w:r w:rsidRPr="007D59FE">
        <w:rPr>
          <w:rFonts w:ascii="Book Antiqua" w:hAnsi="Book Antiqua"/>
          <w:i/>
          <w:sz w:val="22"/>
          <w:szCs w:val="22"/>
        </w:rPr>
        <w:t>Psicopuglia, 6</w:t>
      </w:r>
      <w:r w:rsidRPr="007D59FE">
        <w:rPr>
          <w:rFonts w:ascii="Book Antiqua" w:hAnsi="Book Antiqua"/>
          <w:sz w:val="22"/>
          <w:szCs w:val="22"/>
        </w:rPr>
        <w:t>, 58-62.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Lisi, A., Stallone, V., Tomasino, M.G., Affatati, V., Grattagliano, I., Di Mastromatteo, C.I.,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. (2012). Il Disegno di Famiglia dei minori abusati. </w:t>
      </w:r>
      <w:r w:rsidRPr="007D59FE">
        <w:rPr>
          <w:rFonts w:ascii="Book Antiqua" w:hAnsi="Book Antiqua"/>
          <w:i/>
          <w:color w:val="333333"/>
          <w:sz w:val="22"/>
          <w:szCs w:val="22"/>
          <w:shd w:val="clear" w:color="auto" w:fill="FFFFFF"/>
        </w:rPr>
        <w:t>PsicoPuglia, 8,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pp. 23-30.</w:t>
      </w:r>
    </w:p>
    <w:p w:rsidR="007D59FE" w:rsidRPr="007D59FE" w:rsidRDefault="007D59FE" w:rsidP="0005429F">
      <w:pPr>
        <w:pStyle w:val="Paragrafoelenco"/>
        <w:numPr>
          <w:ilvl w:val="0"/>
          <w:numId w:val="7"/>
        </w:numPr>
        <w:tabs>
          <w:tab w:val="left" w:pos="1134"/>
        </w:tabs>
        <w:spacing w:line="276" w:lineRule="auto"/>
        <w:rPr>
          <w:rFonts w:ascii="Book Antiqua" w:hAnsi="Book Antiqua"/>
          <w:sz w:val="22"/>
          <w:szCs w:val="22"/>
        </w:rPr>
      </w:pP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Laudisa, A., Torres, A., Grattagliano I., Greco, R., Mastromarino, A., </w:t>
      </w:r>
      <w:r w:rsidRPr="007D59FE">
        <w:rPr>
          <w:rFonts w:ascii="Book Antiqua" w:hAnsi="Book Antiqua"/>
          <w:b/>
          <w:color w:val="333333"/>
          <w:sz w:val="22"/>
          <w:szCs w:val="22"/>
          <w:shd w:val="clear" w:color="auto" w:fill="FFFFFF"/>
        </w:rPr>
        <w:t>Cassibba, R</w:t>
      </w:r>
      <w:r w:rsidRPr="007D59FE">
        <w:rPr>
          <w:rFonts w:ascii="Book Antiqua" w:hAnsi="Book Antiqua"/>
          <w:color w:val="333333"/>
          <w:sz w:val="22"/>
          <w:szCs w:val="22"/>
          <w:shd w:val="clear" w:color="auto" w:fill="FFFFFF"/>
        </w:rPr>
        <w:t>. (2013).</w:t>
      </w:r>
      <w:r w:rsidRPr="007D59FE">
        <w:rPr>
          <w:rFonts w:ascii="Book Antiqua" w:hAnsi="Book Antiqua"/>
          <w:color w:val="333333"/>
          <w:sz w:val="22"/>
          <w:szCs w:val="22"/>
        </w:rPr>
        <w:t xml:space="preserve"> La sindrome delle molestie assillanti: una prospettiva vittimologica. Riflessioni su undici casi accertati nel distretto giudiziario di Bari. </w:t>
      </w:r>
      <w:r w:rsidRPr="007D59FE">
        <w:rPr>
          <w:rFonts w:ascii="Book Antiqua" w:hAnsi="Book Antiqua"/>
          <w:i/>
          <w:color w:val="333333"/>
          <w:sz w:val="22"/>
          <w:szCs w:val="22"/>
        </w:rPr>
        <w:t>Psicopuglia, 11</w:t>
      </w:r>
      <w:r w:rsidRPr="007D59FE">
        <w:rPr>
          <w:rFonts w:ascii="Book Antiqua" w:hAnsi="Book Antiqua"/>
          <w:color w:val="333333"/>
          <w:sz w:val="22"/>
          <w:szCs w:val="22"/>
        </w:rPr>
        <w:t>, pp. 56-63</w:t>
      </w:r>
    </w:p>
    <w:p w:rsidR="007D59FE" w:rsidRPr="007D59FE" w:rsidRDefault="007D59FE" w:rsidP="007D59FE">
      <w:pPr>
        <w:tabs>
          <w:tab w:val="left" w:pos="1134"/>
        </w:tabs>
        <w:spacing w:line="276" w:lineRule="auto"/>
        <w:ind w:left="1276" w:hanging="425"/>
        <w:rPr>
          <w:rFonts w:ascii="Book Antiqua" w:hAnsi="Book Antiqua"/>
          <w:color w:val="000000"/>
          <w:sz w:val="22"/>
          <w:szCs w:val="22"/>
        </w:rPr>
      </w:pPr>
    </w:p>
    <w:p w:rsidR="007D59FE" w:rsidRPr="007D59FE" w:rsidRDefault="007D59FE" w:rsidP="007D59FE">
      <w:pPr>
        <w:shd w:val="clear" w:color="auto" w:fill="FFFFFF"/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</w:p>
    <w:p w:rsidR="007D59FE" w:rsidRPr="007D59FE" w:rsidRDefault="007D59FE" w:rsidP="007D59FE">
      <w:pPr>
        <w:shd w:val="clear" w:color="auto" w:fill="FFFFFF"/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</w:p>
    <w:p w:rsidR="007D59FE" w:rsidRPr="007D59FE" w:rsidRDefault="007D59FE" w:rsidP="007D59FE">
      <w:pPr>
        <w:shd w:val="clear" w:color="auto" w:fill="FFFFFF"/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</w:p>
    <w:p w:rsidR="00981BD2" w:rsidRPr="007D59FE" w:rsidRDefault="00981BD2" w:rsidP="007D59FE">
      <w:pPr>
        <w:shd w:val="clear" w:color="auto" w:fill="FFFFFF"/>
        <w:spacing w:line="276" w:lineRule="auto"/>
        <w:rPr>
          <w:rFonts w:ascii="Book Antiqua" w:hAnsi="Book Antiqua"/>
          <w:color w:val="000000" w:themeColor="text1"/>
          <w:sz w:val="22"/>
          <w:szCs w:val="22"/>
        </w:rPr>
      </w:pPr>
      <w:r w:rsidRPr="007D59FE">
        <w:rPr>
          <w:rFonts w:ascii="Book Antiqua" w:hAnsi="Book Antiqua"/>
          <w:bCs/>
          <w:color w:val="000000" w:themeColor="text1"/>
          <w:sz w:val="22"/>
          <w:szCs w:val="22"/>
        </w:rPr>
        <w:t xml:space="preserve">Bari, </w:t>
      </w:r>
      <w:r w:rsidR="00BB0C59">
        <w:rPr>
          <w:rFonts w:ascii="Book Antiqua" w:hAnsi="Book Antiqua"/>
          <w:bCs/>
          <w:color w:val="000000" w:themeColor="text1"/>
          <w:sz w:val="22"/>
          <w:szCs w:val="22"/>
        </w:rPr>
        <w:t>26 aprile</w:t>
      </w:r>
      <w:r w:rsidR="00643E55">
        <w:rPr>
          <w:rFonts w:ascii="Book Antiqua" w:hAnsi="Book Antiqua"/>
          <w:bCs/>
          <w:color w:val="000000" w:themeColor="text1"/>
          <w:sz w:val="22"/>
          <w:szCs w:val="22"/>
        </w:rPr>
        <w:t xml:space="preserve"> 2021</w:t>
      </w:r>
    </w:p>
    <w:p w:rsidR="00785290" w:rsidRPr="007D59FE" w:rsidRDefault="007D59FE" w:rsidP="007D59FE">
      <w:pPr>
        <w:pStyle w:val="Testonormale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2012950" cy="1096245"/>
            <wp:effectExtent l="0" t="0" r="635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inda Cassibb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69" cy="11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290" w:rsidRPr="007D59FE" w:rsidSect="0079666A">
      <w:headerReference w:type="even" r:id="rId12"/>
      <w:footerReference w:type="even" r:id="rId13"/>
      <w:footerReference w:type="default" r:id="rId14"/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26" w:rsidRDefault="004A5926">
      <w:r>
        <w:separator/>
      </w:r>
    </w:p>
  </w:endnote>
  <w:endnote w:type="continuationSeparator" w:id="0">
    <w:p w:rsidR="004A5926" w:rsidRDefault="004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2E" w:rsidRDefault="00963E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3E2E" w:rsidRDefault="00963E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2E" w:rsidRDefault="00963E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079F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963E2E" w:rsidRDefault="00963E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26" w:rsidRDefault="004A5926">
      <w:r>
        <w:separator/>
      </w:r>
    </w:p>
  </w:footnote>
  <w:footnote w:type="continuationSeparator" w:id="0">
    <w:p w:rsidR="004A5926" w:rsidRDefault="004A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2E" w:rsidRDefault="00963E2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63E2E" w:rsidRDefault="00963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712"/>
    <w:multiLevelType w:val="hybridMultilevel"/>
    <w:tmpl w:val="75D86A30"/>
    <w:lvl w:ilvl="0" w:tplc="272AD0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E90841"/>
    <w:multiLevelType w:val="hybridMultilevel"/>
    <w:tmpl w:val="B7862346"/>
    <w:lvl w:ilvl="0" w:tplc="67B036C6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04BBB"/>
    <w:multiLevelType w:val="hybridMultilevel"/>
    <w:tmpl w:val="66BCAA22"/>
    <w:lvl w:ilvl="0" w:tplc="0BCA8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575DB3"/>
    <w:multiLevelType w:val="hybridMultilevel"/>
    <w:tmpl w:val="33D4D648"/>
    <w:lvl w:ilvl="0" w:tplc="1546A1D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1049ED"/>
    <w:multiLevelType w:val="singleLevel"/>
    <w:tmpl w:val="A43AE1C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D032B7"/>
    <w:multiLevelType w:val="hybridMultilevel"/>
    <w:tmpl w:val="75D86A30"/>
    <w:lvl w:ilvl="0" w:tplc="272AD0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CA371A"/>
    <w:multiLevelType w:val="multilevel"/>
    <w:tmpl w:val="492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7630E"/>
    <w:multiLevelType w:val="hybridMultilevel"/>
    <w:tmpl w:val="0C2A231A"/>
    <w:lvl w:ilvl="0" w:tplc="7A70AD4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333333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2520158"/>
    <w:multiLevelType w:val="hybridMultilevel"/>
    <w:tmpl w:val="1BA4BAF4"/>
    <w:lvl w:ilvl="0" w:tplc="EDBC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7C69"/>
    <w:multiLevelType w:val="hybridMultilevel"/>
    <w:tmpl w:val="2FC037EA"/>
    <w:lvl w:ilvl="0" w:tplc="7C729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88"/>
    <w:rsid w:val="00003B7A"/>
    <w:rsid w:val="00027913"/>
    <w:rsid w:val="00044EA6"/>
    <w:rsid w:val="0005429F"/>
    <w:rsid w:val="0006098C"/>
    <w:rsid w:val="00064694"/>
    <w:rsid w:val="00074004"/>
    <w:rsid w:val="000805FF"/>
    <w:rsid w:val="0009555A"/>
    <w:rsid w:val="000969A9"/>
    <w:rsid w:val="000A184F"/>
    <w:rsid w:val="000B730D"/>
    <w:rsid w:val="000C57C5"/>
    <w:rsid w:val="000D0D7F"/>
    <w:rsid w:val="000D6476"/>
    <w:rsid w:val="000E2B78"/>
    <w:rsid w:val="000E40B4"/>
    <w:rsid w:val="000F1978"/>
    <w:rsid w:val="000F208A"/>
    <w:rsid w:val="000F5AD7"/>
    <w:rsid w:val="00100F44"/>
    <w:rsid w:val="00107F3C"/>
    <w:rsid w:val="0012706A"/>
    <w:rsid w:val="001273C8"/>
    <w:rsid w:val="001305BE"/>
    <w:rsid w:val="00136146"/>
    <w:rsid w:val="00137E59"/>
    <w:rsid w:val="00154779"/>
    <w:rsid w:val="00163594"/>
    <w:rsid w:val="00172070"/>
    <w:rsid w:val="001747C0"/>
    <w:rsid w:val="00175281"/>
    <w:rsid w:val="001779BF"/>
    <w:rsid w:val="00181C0C"/>
    <w:rsid w:val="001A19B1"/>
    <w:rsid w:val="001A57F0"/>
    <w:rsid w:val="001A77AA"/>
    <w:rsid w:val="001B24CD"/>
    <w:rsid w:val="001E5BAD"/>
    <w:rsid w:val="00220E17"/>
    <w:rsid w:val="002247B5"/>
    <w:rsid w:val="002263FB"/>
    <w:rsid w:val="00230DC2"/>
    <w:rsid w:val="00231C57"/>
    <w:rsid w:val="00244B8F"/>
    <w:rsid w:val="0024774C"/>
    <w:rsid w:val="00254552"/>
    <w:rsid w:val="00261562"/>
    <w:rsid w:val="00266242"/>
    <w:rsid w:val="00272073"/>
    <w:rsid w:val="00272CE3"/>
    <w:rsid w:val="00280E6C"/>
    <w:rsid w:val="00281445"/>
    <w:rsid w:val="00282CFB"/>
    <w:rsid w:val="002B157D"/>
    <w:rsid w:val="002B28B3"/>
    <w:rsid w:val="002C1AB9"/>
    <w:rsid w:val="002C5AFC"/>
    <w:rsid w:val="002C7F1E"/>
    <w:rsid w:val="002D42E3"/>
    <w:rsid w:val="002E77C1"/>
    <w:rsid w:val="002F39B7"/>
    <w:rsid w:val="002F3CDD"/>
    <w:rsid w:val="002F7E58"/>
    <w:rsid w:val="003150B8"/>
    <w:rsid w:val="0035426D"/>
    <w:rsid w:val="00373244"/>
    <w:rsid w:val="003C33A3"/>
    <w:rsid w:val="003D04B9"/>
    <w:rsid w:val="003D17E2"/>
    <w:rsid w:val="003D4052"/>
    <w:rsid w:val="003F2F1F"/>
    <w:rsid w:val="00406CEC"/>
    <w:rsid w:val="0040712C"/>
    <w:rsid w:val="00407223"/>
    <w:rsid w:val="00411B07"/>
    <w:rsid w:val="00413788"/>
    <w:rsid w:val="00432FB6"/>
    <w:rsid w:val="00437782"/>
    <w:rsid w:val="004463AB"/>
    <w:rsid w:val="00460E9A"/>
    <w:rsid w:val="00463DF1"/>
    <w:rsid w:val="00464EE8"/>
    <w:rsid w:val="0047228A"/>
    <w:rsid w:val="004811E7"/>
    <w:rsid w:val="004A5857"/>
    <w:rsid w:val="004A5926"/>
    <w:rsid w:val="004D5396"/>
    <w:rsid w:val="004D6097"/>
    <w:rsid w:val="004D699D"/>
    <w:rsid w:val="004D769B"/>
    <w:rsid w:val="004F1EDE"/>
    <w:rsid w:val="004F6398"/>
    <w:rsid w:val="005032DF"/>
    <w:rsid w:val="00507506"/>
    <w:rsid w:val="00514204"/>
    <w:rsid w:val="00515863"/>
    <w:rsid w:val="00517BC0"/>
    <w:rsid w:val="00517E3B"/>
    <w:rsid w:val="00525893"/>
    <w:rsid w:val="00526687"/>
    <w:rsid w:val="00527E60"/>
    <w:rsid w:val="0053497A"/>
    <w:rsid w:val="00541907"/>
    <w:rsid w:val="00566434"/>
    <w:rsid w:val="00572631"/>
    <w:rsid w:val="00583138"/>
    <w:rsid w:val="00591EC3"/>
    <w:rsid w:val="005976EB"/>
    <w:rsid w:val="005A7D63"/>
    <w:rsid w:val="005B213D"/>
    <w:rsid w:val="005B3955"/>
    <w:rsid w:val="005B78F8"/>
    <w:rsid w:val="005C2E7F"/>
    <w:rsid w:val="005C520C"/>
    <w:rsid w:val="005D077F"/>
    <w:rsid w:val="005D55B1"/>
    <w:rsid w:val="005D6703"/>
    <w:rsid w:val="005E5E83"/>
    <w:rsid w:val="0060240C"/>
    <w:rsid w:val="00603D3D"/>
    <w:rsid w:val="00610D16"/>
    <w:rsid w:val="00634871"/>
    <w:rsid w:val="00637713"/>
    <w:rsid w:val="00643E55"/>
    <w:rsid w:val="00644876"/>
    <w:rsid w:val="006541D0"/>
    <w:rsid w:val="00657240"/>
    <w:rsid w:val="00663978"/>
    <w:rsid w:val="006731CF"/>
    <w:rsid w:val="0067440D"/>
    <w:rsid w:val="00686607"/>
    <w:rsid w:val="00692A49"/>
    <w:rsid w:val="006957A7"/>
    <w:rsid w:val="006B38A1"/>
    <w:rsid w:val="006C1191"/>
    <w:rsid w:val="006C6CB0"/>
    <w:rsid w:val="006D7B2F"/>
    <w:rsid w:val="006E5E2D"/>
    <w:rsid w:val="006F33EF"/>
    <w:rsid w:val="006F4499"/>
    <w:rsid w:val="00702A8E"/>
    <w:rsid w:val="007337E4"/>
    <w:rsid w:val="00744FB8"/>
    <w:rsid w:val="00750CFE"/>
    <w:rsid w:val="00754BF0"/>
    <w:rsid w:val="00771356"/>
    <w:rsid w:val="00775203"/>
    <w:rsid w:val="007754A9"/>
    <w:rsid w:val="00777032"/>
    <w:rsid w:val="00783DC2"/>
    <w:rsid w:val="00785290"/>
    <w:rsid w:val="00785510"/>
    <w:rsid w:val="00790DE5"/>
    <w:rsid w:val="0079666A"/>
    <w:rsid w:val="007A0C36"/>
    <w:rsid w:val="007B5E66"/>
    <w:rsid w:val="007D59FE"/>
    <w:rsid w:val="007E2267"/>
    <w:rsid w:val="007F485F"/>
    <w:rsid w:val="007F73E4"/>
    <w:rsid w:val="00801728"/>
    <w:rsid w:val="00807906"/>
    <w:rsid w:val="00810D63"/>
    <w:rsid w:val="00814812"/>
    <w:rsid w:val="00815714"/>
    <w:rsid w:val="00815C6A"/>
    <w:rsid w:val="008209EE"/>
    <w:rsid w:val="0082704C"/>
    <w:rsid w:val="00831AC5"/>
    <w:rsid w:val="00835848"/>
    <w:rsid w:val="008728DE"/>
    <w:rsid w:val="008915F0"/>
    <w:rsid w:val="00891D2C"/>
    <w:rsid w:val="008A0175"/>
    <w:rsid w:val="008A2300"/>
    <w:rsid w:val="008A7698"/>
    <w:rsid w:val="008C4F58"/>
    <w:rsid w:val="008E0839"/>
    <w:rsid w:val="008E0D2F"/>
    <w:rsid w:val="008E20DF"/>
    <w:rsid w:val="008E506D"/>
    <w:rsid w:val="008F40A7"/>
    <w:rsid w:val="0093393D"/>
    <w:rsid w:val="00941D38"/>
    <w:rsid w:val="009444B4"/>
    <w:rsid w:val="009515E5"/>
    <w:rsid w:val="00956B67"/>
    <w:rsid w:val="009574B2"/>
    <w:rsid w:val="00963E2E"/>
    <w:rsid w:val="00963FAE"/>
    <w:rsid w:val="00981BD2"/>
    <w:rsid w:val="00991003"/>
    <w:rsid w:val="009920CA"/>
    <w:rsid w:val="00993D6F"/>
    <w:rsid w:val="0099735E"/>
    <w:rsid w:val="009A6A0C"/>
    <w:rsid w:val="009B7022"/>
    <w:rsid w:val="009D4D9A"/>
    <w:rsid w:val="009D6AB3"/>
    <w:rsid w:val="009E23E2"/>
    <w:rsid w:val="009E5152"/>
    <w:rsid w:val="009E779B"/>
    <w:rsid w:val="009F3AC8"/>
    <w:rsid w:val="009F7644"/>
    <w:rsid w:val="00A0059B"/>
    <w:rsid w:val="00A012B8"/>
    <w:rsid w:val="00A01A22"/>
    <w:rsid w:val="00A077DD"/>
    <w:rsid w:val="00A07A8C"/>
    <w:rsid w:val="00A12259"/>
    <w:rsid w:val="00A139B5"/>
    <w:rsid w:val="00A21F56"/>
    <w:rsid w:val="00A23AF8"/>
    <w:rsid w:val="00A352EE"/>
    <w:rsid w:val="00A44177"/>
    <w:rsid w:val="00A5468C"/>
    <w:rsid w:val="00A62398"/>
    <w:rsid w:val="00A80AEC"/>
    <w:rsid w:val="00A814EA"/>
    <w:rsid w:val="00AA6075"/>
    <w:rsid w:val="00AB17CC"/>
    <w:rsid w:val="00AD1C77"/>
    <w:rsid w:val="00AD27CA"/>
    <w:rsid w:val="00AE6325"/>
    <w:rsid w:val="00B05984"/>
    <w:rsid w:val="00B144E0"/>
    <w:rsid w:val="00B15F87"/>
    <w:rsid w:val="00B26B97"/>
    <w:rsid w:val="00B3103E"/>
    <w:rsid w:val="00B36DEC"/>
    <w:rsid w:val="00B71345"/>
    <w:rsid w:val="00B8552E"/>
    <w:rsid w:val="00B863FF"/>
    <w:rsid w:val="00BB0C59"/>
    <w:rsid w:val="00BB0E6B"/>
    <w:rsid w:val="00BB506C"/>
    <w:rsid w:val="00BC24CB"/>
    <w:rsid w:val="00BC5938"/>
    <w:rsid w:val="00BC5C35"/>
    <w:rsid w:val="00BC6CD0"/>
    <w:rsid w:val="00BF789E"/>
    <w:rsid w:val="00C0661E"/>
    <w:rsid w:val="00C10ED6"/>
    <w:rsid w:val="00C13543"/>
    <w:rsid w:val="00C22C87"/>
    <w:rsid w:val="00C301A1"/>
    <w:rsid w:val="00C35583"/>
    <w:rsid w:val="00C406C1"/>
    <w:rsid w:val="00C440FB"/>
    <w:rsid w:val="00C55850"/>
    <w:rsid w:val="00C64B2D"/>
    <w:rsid w:val="00C661E5"/>
    <w:rsid w:val="00C83203"/>
    <w:rsid w:val="00C97E4C"/>
    <w:rsid w:val="00CA0BC4"/>
    <w:rsid w:val="00CA57FF"/>
    <w:rsid w:val="00CB1B69"/>
    <w:rsid w:val="00CB2DCF"/>
    <w:rsid w:val="00CB35D8"/>
    <w:rsid w:val="00CB5828"/>
    <w:rsid w:val="00CC5826"/>
    <w:rsid w:val="00CD2B80"/>
    <w:rsid w:val="00D0533F"/>
    <w:rsid w:val="00D37064"/>
    <w:rsid w:val="00D40A88"/>
    <w:rsid w:val="00D52F67"/>
    <w:rsid w:val="00D5484F"/>
    <w:rsid w:val="00D607ED"/>
    <w:rsid w:val="00D60A0B"/>
    <w:rsid w:val="00D777AF"/>
    <w:rsid w:val="00D82AA0"/>
    <w:rsid w:val="00D85552"/>
    <w:rsid w:val="00D94B21"/>
    <w:rsid w:val="00DA01D3"/>
    <w:rsid w:val="00DA55BD"/>
    <w:rsid w:val="00DB03BA"/>
    <w:rsid w:val="00DB1B3D"/>
    <w:rsid w:val="00DB2035"/>
    <w:rsid w:val="00DB7313"/>
    <w:rsid w:val="00DC2AA3"/>
    <w:rsid w:val="00DC6909"/>
    <w:rsid w:val="00DE23B6"/>
    <w:rsid w:val="00DE5853"/>
    <w:rsid w:val="00DF4EBD"/>
    <w:rsid w:val="00E1155E"/>
    <w:rsid w:val="00E20BE6"/>
    <w:rsid w:val="00E672EE"/>
    <w:rsid w:val="00E822DD"/>
    <w:rsid w:val="00E90C02"/>
    <w:rsid w:val="00EC6AB1"/>
    <w:rsid w:val="00ED03F3"/>
    <w:rsid w:val="00ED210D"/>
    <w:rsid w:val="00ED3C1B"/>
    <w:rsid w:val="00EE1E20"/>
    <w:rsid w:val="00EF2F3F"/>
    <w:rsid w:val="00EF32DD"/>
    <w:rsid w:val="00EF6C6A"/>
    <w:rsid w:val="00EF7434"/>
    <w:rsid w:val="00F14ACF"/>
    <w:rsid w:val="00F16022"/>
    <w:rsid w:val="00F16869"/>
    <w:rsid w:val="00F202F4"/>
    <w:rsid w:val="00F20DD4"/>
    <w:rsid w:val="00F24E14"/>
    <w:rsid w:val="00F40EDD"/>
    <w:rsid w:val="00F461BD"/>
    <w:rsid w:val="00F5129D"/>
    <w:rsid w:val="00F560DA"/>
    <w:rsid w:val="00F62DA9"/>
    <w:rsid w:val="00F7079F"/>
    <w:rsid w:val="00F727EF"/>
    <w:rsid w:val="00F930F5"/>
    <w:rsid w:val="00F935C3"/>
    <w:rsid w:val="00FA5368"/>
    <w:rsid w:val="00FA5FAA"/>
    <w:rsid w:val="00FB1E96"/>
    <w:rsid w:val="00FB36FF"/>
    <w:rsid w:val="00FB4BE0"/>
    <w:rsid w:val="00FC0223"/>
    <w:rsid w:val="00FC0C0E"/>
    <w:rsid w:val="00FD3812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E911"/>
  <w15:docId w15:val="{D012F97B-5F44-485C-928D-032085D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66A"/>
  </w:style>
  <w:style w:type="paragraph" w:styleId="Titolo1">
    <w:name w:val="heading 1"/>
    <w:basedOn w:val="Normale"/>
    <w:next w:val="Normale"/>
    <w:link w:val="Titolo1Carattere"/>
    <w:qFormat/>
    <w:rsid w:val="0079666A"/>
    <w:pPr>
      <w:keepNext/>
      <w:ind w:right="849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9666A"/>
    <w:pPr>
      <w:keepNext/>
      <w:ind w:right="849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9666A"/>
    <w:pPr>
      <w:keepNext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01A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7D59F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rebuchet MS" w:hAnsi="Trebuchet MS"/>
      <w:b/>
      <w:color w:val="000000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9666A"/>
    <w:pPr>
      <w:jc w:val="center"/>
    </w:pPr>
    <w:rPr>
      <w:b/>
    </w:rPr>
  </w:style>
  <w:style w:type="paragraph" w:styleId="Corpotesto">
    <w:name w:val="Body Text"/>
    <w:basedOn w:val="Normale"/>
    <w:rsid w:val="0079666A"/>
    <w:pPr>
      <w:ind w:right="849"/>
    </w:pPr>
  </w:style>
  <w:style w:type="paragraph" w:styleId="Pidipagina">
    <w:name w:val="footer"/>
    <w:basedOn w:val="Normale"/>
    <w:link w:val="PidipaginaCarattere"/>
    <w:uiPriority w:val="99"/>
    <w:rsid w:val="007966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666A"/>
  </w:style>
  <w:style w:type="paragraph" w:styleId="Intestazione">
    <w:name w:val="header"/>
    <w:basedOn w:val="Normale"/>
    <w:link w:val="IntestazioneCarattere"/>
    <w:rsid w:val="007966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9666A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79666A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rsid w:val="00C301A1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B36DEC"/>
    <w:pPr>
      <w:spacing w:after="120" w:line="480" w:lineRule="auto"/>
    </w:pPr>
  </w:style>
  <w:style w:type="character" w:styleId="Rimandonotaapidipagina">
    <w:name w:val="footnote reference"/>
    <w:basedOn w:val="Carpredefinitoparagrafo"/>
    <w:uiPriority w:val="99"/>
    <w:rsid w:val="00991003"/>
    <w:rPr>
      <w:vertAlign w:val="superscript"/>
    </w:rPr>
  </w:style>
  <w:style w:type="character" w:customStyle="1" w:styleId="Caratteredellanota">
    <w:name w:val="Carattere della nota"/>
    <w:rsid w:val="009910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E506D"/>
    <w:pPr>
      <w:ind w:left="708"/>
    </w:pPr>
  </w:style>
  <w:style w:type="paragraph" w:customStyle="1" w:styleId="Default">
    <w:name w:val="Default"/>
    <w:rsid w:val="00F202F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customStyle="1" w:styleId="Standard">
    <w:name w:val="Standard"/>
    <w:rsid w:val="009339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C10ED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ED6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27913"/>
  </w:style>
  <w:style w:type="paragraph" w:customStyle="1" w:styleId="APAarticleparagrapn">
    <w:name w:val="APA article paragrapn"/>
    <w:basedOn w:val="Normale"/>
    <w:qFormat/>
    <w:rsid w:val="00FB4BE0"/>
    <w:pPr>
      <w:spacing w:line="480" w:lineRule="exact"/>
      <w:ind w:firstLine="504"/>
    </w:pPr>
    <w:rPr>
      <w:rFonts w:ascii="Times" w:eastAsia="Times" w:hAnsi="Times"/>
      <w:sz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EE1E20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Carpredefinitoparagrafo"/>
    <w:rsid w:val="00EE1E20"/>
  </w:style>
  <w:style w:type="character" w:customStyle="1" w:styleId="TestonormaleCarattere">
    <w:name w:val="Testo normale Carattere"/>
    <w:basedOn w:val="Carpredefinitoparagrafo"/>
    <w:link w:val="Testonormale"/>
    <w:rsid w:val="00981BD2"/>
    <w:rPr>
      <w:rFonts w:ascii="Courier New" w:hAnsi="Courier New"/>
    </w:rPr>
  </w:style>
  <w:style w:type="character" w:customStyle="1" w:styleId="previewtxt">
    <w:name w:val="previewtxt"/>
    <w:basedOn w:val="Carpredefinitoparagrafo"/>
    <w:rsid w:val="00460E9A"/>
  </w:style>
  <w:style w:type="character" w:customStyle="1" w:styleId="Titolo7Carattere">
    <w:name w:val="Titolo 7 Carattere"/>
    <w:basedOn w:val="Carpredefinitoparagrafo"/>
    <w:link w:val="Titolo7"/>
    <w:rsid w:val="007D59FE"/>
    <w:rPr>
      <w:rFonts w:ascii="Trebuchet MS" w:hAnsi="Trebuchet MS"/>
      <w:b/>
      <w:color w:val="000000"/>
      <w:sz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7D59FE"/>
    <w:rPr>
      <w:b/>
    </w:rPr>
  </w:style>
  <w:style w:type="character" w:customStyle="1" w:styleId="Titolo2Carattere">
    <w:name w:val="Titolo 2 Carattere"/>
    <w:basedOn w:val="Carpredefinitoparagrafo"/>
    <w:link w:val="Titolo2"/>
    <w:rsid w:val="007D59FE"/>
    <w:rPr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59FE"/>
    <w:rPr>
      <w:b/>
    </w:rPr>
  </w:style>
  <w:style w:type="character" w:customStyle="1" w:styleId="IntestazioneCarattere">
    <w:name w:val="Intestazione Carattere"/>
    <w:basedOn w:val="Carpredefinitoparagrafo"/>
    <w:link w:val="Intestazione"/>
    <w:rsid w:val="007D59FE"/>
  </w:style>
  <w:style w:type="character" w:customStyle="1" w:styleId="Absatz-Standardschriftart">
    <w:name w:val="Absatz-Standardschriftart"/>
    <w:rsid w:val="007D59FE"/>
  </w:style>
  <w:style w:type="paragraph" w:customStyle="1" w:styleId="Rientrocorpodeltesto21">
    <w:name w:val="Rientro corpo del testo 21"/>
    <w:basedOn w:val="Normale"/>
    <w:rsid w:val="007D59FE"/>
    <w:pPr>
      <w:suppressAutoHyphens/>
      <w:ind w:left="1134"/>
      <w:jc w:val="both"/>
    </w:pPr>
    <w:rPr>
      <w:rFonts w:ascii="Arial" w:hAnsi="Arial"/>
      <w:sz w:val="24"/>
      <w:szCs w:val="24"/>
      <w:lang w:eastAsia="ar-SA"/>
    </w:rPr>
  </w:style>
  <w:style w:type="character" w:customStyle="1" w:styleId="producttext1">
    <w:name w:val="product_text1"/>
    <w:rsid w:val="007D59FE"/>
    <w:rPr>
      <w:rFonts w:cs="Times New Roman"/>
      <w:color w:val="4C4C4C"/>
    </w:rPr>
  </w:style>
  <w:style w:type="character" w:customStyle="1" w:styleId="iceouttxt">
    <w:name w:val="iceouttxt"/>
    <w:rsid w:val="007D59FE"/>
  </w:style>
  <w:style w:type="character" w:customStyle="1" w:styleId="pissn">
    <w:name w:val="pissn"/>
    <w:rsid w:val="007D59FE"/>
  </w:style>
  <w:style w:type="character" w:customStyle="1" w:styleId="Corpodeltesto3Carattere">
    <w:name w:val="Corpo del testo 3 Carattere"/>
    <w:basedOn w:val="Carpredefinitoparagrafo"/>
    <w:link w:val="Corpodeltesto3"/>
    <w:rsid w:val="007D59FE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7D59F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9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9FE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9FE"/>
    <w:rPr>
      <w:rFonts w:ascii="Segoe UI" w:hAnsi="Segoe UI" w:cs="Segoe UI"/>
      <w:sz w:val="18"/>
      <w:szCs w:val="18"/>
      <w:lang w:val="en-US" w:eastAsia="en-US"/>
    </w:rPr>
  </w:style>
  <w:style w:type="character" w:customStyle="1" w:styleId="anchortext">
    <w:name w:val="anchortext"/>
    <w:basedOn w:val="Carpredefinitoparagrafo"/>
    <w:rsid w:val="00A01A22"/>
  </w:style>
  <w:style w:type="character" w:customStyle="1" w:styleId="sr-only">
    <w:name w:val="sr-only"/>
    <w:basedOn w:val="Carpredefinitoparagrafo"/>
    <w:rsid w:val="00A01A22"/>
  </w:style>
  <w:style w:type="character" w:customStyle="1" w:styleId="Titolo5Carattere">
    <w:name w:val="Titolo 5 Carattere"/>
    <w:basedOn w:val="Carpredefinitoparagrafo"/>
    <w:link w:val="Titolo5"/>
    <w:semiHidden/>
    <w:rsid w:val="00A01A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nktext">
    <w:name w:val="link__text"/>
    <w:basedOn w:val="Carpredefinitoparagrafo"/>
    <w:rsid w:val="00A01A22"/>
  </w:style>
  <w:style w:type="character" w:customStyle="1" w:styleId="text-meta">
    <w:name w:val="text-meta"/>
    <w:basedOn w:val="Carpredefinitoparagrafo"/>
    <w:rsid w:val="00A01A22"/>
  </w:style>
  <w:style w:type="character" w:customStyle="1" w:styleId="text">
    <w:name w:val="text"/>
    <w:basedOn w:val="Carpredefinitoparagrafo"/>
    <w:rsid w:val="00464EE8"/>
  </w:style>
  <w:style w:type="character" w:customStyle="1" w:styleId="hb">
    <w:name w:val="hb"/>
    <w:basedOn w:val="Carpredefinitoparagrafo"/>
    <w:rsid w:val="00E20BE6"/>
  </w:style>
  <w:style w:type="character" w:customStyle="1" w:styleId="g2">
    <w:name w:val="g2"/>
    <w:basedOn w:val="Carpredefinitoparagrafo"/>
    <w:rsid w:val="00E20BE6"/>
  </w:style>
  <w:style w:type="character" w:styleId="Enfasiintensa">
    <w:name w:val="Intense Emphasis"/>
    <w:basedOn w:val="Carpredefinitoparagrafo"/>
    <w:uiPriority w:val="21"/>
    <w:qFormat/>
    <w:rsid w:val="0067440D"/>
    <w:rPr>
      <w:i/>
      <w:iCs/>
      <w:color w:val="4F81BD" w:themeColor="accent1"/>
    </w:rPr>
  </w:style>
  <w:style w:type="character" w:customStyle="1" w:styleId="alt">
    <w:name w:val="alt"/>
    <w:basedOn w:val="Carpredefinitoparagrafo"/>
    <w:rsid w:val="000E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3212766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14305854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313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406-019-01062-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.org/core/journals/development-and-psychopathology/first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093948242&amp;origin=resultsli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CURRICULUUM VITAE</vt:lpstr>
    </vt:vector>
  </TitlesOfParts>
  <Company/>
  <LinksUpToDate>false</LinksUpToDate>
  <CharactersWithSpaces>47498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CURRICULUUM VITAE</dc:title>
  <dc:subject/>
  <dc:creator>Guglielmo Bellelli</dc:creator>
  <cp:keywords/>
  <dc:description/>
  <cp:lastModifiedBy>Linda</cp:lastModifiedBy>
  <cp:revision>2</cp:revision>
  <cp:lastPrinted>2016-02-23T21:22:00Z</cp:lastPrinted>
  <dcterms:created xsi:type="dcterms:W3CDTF">2021-10-09T20:56:00Z</dcterms:created>
  <dcterms:modified xsi:type="dcterms:W3CDTF">2021-10-09T20:56:00Z</dcterms:modified>
</cp:coreProperties>
</file>